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9C7C7" w14:textId="56055CC4" w:rsidR="007F0FF3" w:rsidRPr="00735D84" w:rsidRDefault="00B51000">
      <w:pPr>
        <w:rPr>
          <w:rFonts w:ascii="Times New Roman" w:hAnsi="Times New Roman" w:cs="Times New Roman"/>
          <w:sz w:val="24"/>
          <w:szCs w:val="24"/>
        </w:rPr>
      </w:pPr>
      <w:r w:rsidRPr="00735D84">
        <w:rPr>
          <w:rFonts w:ascii="Times New Roman" w:hAnsi="Times New Roman" w:cs="Times New Roman"/>
          <w:sz w:val="24"/>
          <w:szCs w:val="24"/>
        </w:rPr>
        <w:t xml:space="preserve">Link </w:t>
      </w:r>
      <w:proofErr w:type="spellStart"/>
      <w:r w:rsidRPr="00735D84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735D84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735D84">
        <w:rPr>
          <w:rFonts w:ascii="Times New Roman" w:hAnsi="Times New Roman" w:cs="Times New Roman"/>
          <w:sz w:val="24"/>
          <w:szCs w:val="24"/>
        </w:rPr>
        <w:t>dlm</w:t>
      </w:r>
      <w:proofErr w:type="spellEnd"/>
      <w:r w:rsidRPr="00735D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5D84">
        <w:rPr>
          <w:rFonts w:ascii="Times New Roman" w:hAnsi="Times New Roman" w:cs="Times New Roman"/>
          <w:sz w:val="24"/>
          <w:szCs w:val="24"/>
        </w:rPr>
        <w:t>BoP</w:t>
      </w:r>
      <w:proofErr w:type="spellEnd"/>
    </w:p>
    <w:p w14:paraId="26C4B381" w14:textId="00174E11" w:rsidR="00B51000" w:rsidRPr="00735D84" w:rsidRDefault="00735D84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B51000" w:rsidRPr="00735D84">
          <w:rPr>
            <w:rStyle w:val="Hyperlink"/>
            <w:rFonts w:ascii="Times New Roman" w:hAnsi="Times New Roman" w:cs="Times New Roman"/>
            <w:sz w:val="24"/>
            <w:szCs w:val="24"/>
          </w:rPr>
          <w:t>https://pustakaindigo.com/product/indonesia-dalam-board-of-peace-perspektif-media-diplomasi-perdamaian-kontroversi/</w:t>
        </w:r>
      </w:hyperlink>
    </w:p>
    <w:p w14:paraId="2CD41B79" w14:textId="77777777" w:rsidR="00B51000" w:rsidRPr="00735D84" w:rsidRDefault="00B51000">
      <w:pPr>
        <w:rPr>
          <w:rFonts w:ascii="Times New Roman" w:hAnsi="Times New Roman" w:cs="Times New Roman"/>
          <w:sz w:val="24"/>
          <w:szCs w:val="24"/>
        </w:rPr>
      </w:pPr>
    </w:p>
    <w:sectPr w:rsidR="00B51000" w:rsidRPr="00735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00"/>
    <w:rsid w:val="0032088B"/>
    <w:rsid w:val="00735D84"/>
    <w:rsid w:val="007F0FF3"/>
    <w:rsid w:val="008A617C"/>
    <w:rsid w:val="00A92130"/>
    <w:rsid w:val="00B51000"/>
    <w:rsid w:val="00F2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32DB5"/>
  <w15:chartTrackingRefBased/>
  <w15:docId w15:val="{82E85552-644E-45CF-BECD-2AFA2C9D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10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1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stakaindigo.com/product/indonesia-dalam-board-of-peace-perspektif-media-diplomasi-perdamaian-kontrovers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Rachmi Siregar</dc:creator>
  <cp:keywords/>
  <dc:description/>
  <cp:lastModifiedBy>Rachmi Siregar</cp:lastModifiedBy>
  <cp:revision>2</cp:revision>
  <dcterms:created xsi:type="dcterms:W3CDTF">2026-09-22T08:22:00Z</dcterms:created>
  <dcterms:modified xsi:type="dcterms:W3CDTF">2026-09-23T02:51:00Z</dcterms:modified>
</cp:coreProperties>
</file>