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5F76C" w14:textId="77777777" w:rsidR="00A472B5" w:rsidRPr="0088026C" w:rsidRDefault="009722FC" w:rsidP="00823E38">
      <w:pPr>
        <w:spacing w:line="240" w:lineRule="auto"/>
        <w:ind w:left="0"/>
        <w:jc w:val="center"/>
        <w:rPr>
          <w:rFonts w:cs="Times New Roman"/>
          <w:b/>
          <w:szCs w:val="24"/>
        </w:rPr>
      </w:pPr>
      <w:r w:rsidRPr="0088026C">
        <w:rPr>
          <w:rFonts w:cs="Times New Roman"/>
          <w:b/>
          <w:szCs w:val="24"/>
        </w:rPr>
        <w:t>LAPORAN KEGIATAN</w:t>
      </w:r>
      <w:r w:rsidR="000F22D3" w:rsidRPr="0088026C">
        <w:rPr>
          <w:rFonts w:cs="Times New Roman"/>
          <w:b/>
          <w:szCs w:val="24"/>
        </w:rPr>
        <w:t xml:space="preserve"> </w:t>
      </w:r>
    </w:p>
    <w:p w14:paraId="0E61A0C9" w14:textId="492A4F09" w:rsidR="009E1670" w:rsidRPr="00B25E73" w:rsidRDefault="00B25E73" w:rsidP="00823E38">
      <w:pPr>
        <w:spacing w:line="240" w:lineRule="auto"/>
        <w:ind w:left="0"/>
        <w:jc w:val="center"/>
        <w:rPr>
          <w:rFonts w:cs="Times New Roman"/>
          <w:b/>
          <w:szCs w:val="24"/>
          <w:lang w:val="en-US"/>
        </w:rPr>
      </w:pPr>
      <w:r>
        <w:rPr>
          <w:rFonts w:cs="Times New Roman"/>
          <w:b/>
          <w:szCs w:val="24"/>
          <w:lang w:val="en-US"/>
        </w:rPr>
        <w:t>WEBMINAR</w:t>
      </w:r>
      <w:r w:rsidR="009E1670" w:rsidRPr="0088026C">
        <w:rPr>
          <w:rFonts w:cs="Times New Roman"/>
          <w:b/>
          <w:szCs w:val="24"/>
        </w:rPr>
        <w:t xml:space="preserve"> </w:t>
      </w:r>
      <w:r w:rsidR="00C54123">
        <w:rPr>
          <w:rFonts w:cs="Times New Roman"/>
          <w:b/>
          <w:szCs w:val="24"/>
          <w:lang w:val="en-US"/>
        </w:rPr>
        <w:t>DI LINGKUNGAN PERGURUAN TINGGI</w:t>
      </w:r>
    </w:p>
    <w:p w14:paraId="5261FB7D" w14:textId="77777777" w:rsidR="009722FC" w:rsidRPr="0088026C" w:rsidRDefault="009722FC" w:rsidP="009722FC">
      <w:pPr>
        <w:spacing w:line="240" w:lineRule="auto"/>
        <w:jc w:val="center"/>
        <w:rPr>
          <w:rFonts w:cs="Times New Roman"/>
          <w:szCs w:val="24"/>
        </w:rPr>
      </w:pPr>
    </w:p>
    <w:p w14:paraId="13F9BFCB" w14:textId="77777777" w:rsidR="00A472B5" w:rsidRPr="0088026C" w:rsidRDefault="00A472B5" w:rsidP="009722FC">
      <w:pPr>
        <w:spacing w:line="240" w:lineRule="auto"/>
        <w:jc w:val="center"/>
        <w:rPr>
          <w:rFonts w:cs="Times New Roman"/>
          <w:color w:val="FF0000"/>
          <w:szCs w:val="24"/>
        </w:rPr>
      </w:pPr>
    </w:p>
    <w:p w14:paraId="6F3F9494" w14:textId="11FCBD60" w:rsidR="00A701CE" w:rsidRPr="00B25E73" w:rsidRDefault="00C54123" w:rsidP="00AE5301">
      <w:pPr>
        <w:spacing w:line="240" w:lineRule="auto"/>
        <w:ind w:left="0"/>
        <w:jc w:val="center"/>
        <w:rPr>
          <w:rFonts w:cs="Times New Roman"/>
          <w:sz w:val="22"/>
          <w:lang w:val="en-US"/>
        </w:rPr>
      </w:pPr>
      <w:r w:rsidRPr="00C54123">
        <w:rPr>
          <w:b/>
          <w:szCs w:val="24"/>
          <w:lang w:val="en-US"/>
        </w:rPr>
        <w:t>MENGENAL SIJALI DAN TRIK TIPS NAIK JABATAN FUNGSIONAL DOSEN</w:t>
      </w:r>
    </w:p>
    <w:p w14:paraId="7533D6B1" w14:textId="77777777" w:rsidR="009722FC" w:rsidRPr="00DD737F" w:rsidRDefault="009722FC" w:rsidP="009722FC">
      <w:pPr>
        <w:spacing w:line="240" w:lineRule="auto"/>
        <w:jc w:val="center"/>
        <w:rPr>
          <w:rFonts w:cs="Times New Roman"/>
          <w:sz w:val="22"/>
        </w:rPr>
      </w:pPr>
    </w:p>
    <w:p w14:paraId="60C037EA" w14:textId="77777777" w:rsidR="009722FC" w:rsidRPr="00DD737F" w:rsidRDefault="009722FC" w:rsidP="00ED001B">
      <w:pPr>
        <w:spacing w:line="240" w:lineRule="auto"/>
        <w:ind w:left="0"/>
        <w:jc w:val="center"/>
        <w:rPr>
          <w:rFonts w:cs="Times New Roman"/>
          <w:sz w:val="22"/>
        </w:rPr>
      </w:pPr>
      <w:r w:rsidRPr="00DD737F">
        <w:rPr>
          <w:rFonts w:cs="Times New Roman"/>
          <w:noProof/>
          <w:sz w:val="22"/>
          <w:lang w:val="en-GB" w:eastAsia="en-GB"/>
        </w:rPr>
        <w:drawing>
          <wp:inline distT="0" distB="0" distL="0" distR="0" wp14:anchorId="587E767A" wp14:editId="06941A17">
            <wp:extent cx="2092793" cy="2147454"/>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l.jpg"/>
                    <pic:cNvPicPr/>
                  </pic:nvPicPr>
                  <pic:blipFill>
                    <a:blip r:embed="rId8">
                      <a:extLst>
                        <a:ext uri="{28A0092B-C50C-407E-A947-70E740481C1C}">
                          <a14:useLocalDpi xmlns:a14="http://schemas.microsoft.com/office/drawing/2010/main" val="0"/>
                        </a:ext>
                      </a:extLst>
                    </a:blip>
                    <a:stretch>
                      <a:fillRect/>
                    </a:stretch>
                  </pic:blipFill>
                  <pic:spPr>
                    <a:xfrm>
                      <a:off x="0" y="0"/>
                      <a:ext cx="2355206" cy="2416721"/>
                    </a:xfrm>
                    <a:prstGeom prst="rect">
                      <a:avLst/>
                    </a:prstGeom>
                  </pic:spPr>
                </pic:pic>
              </a:graphicData>
            </a:graphic>
          </wp:inline>
        </w:drawing>
      </w:r>
    </w:p>
    <w:p w14:paraId="492DF056" w14:textId="77777777" w:rsidR="009722FC" w:rsidRPr="00DD737F" w:rsidRDefault="009722FC" w:rsidP="009722FC">
      <w:pPr>
        <w:spacing w:line="240" w:lineRule="auto"/>
        <w:jc w:val="center"/>
        <w:rPr>
          <w:rFonts w:cs="Times New Roman"/>
          <w:sz w:val="22"/>
        </w:rPr>
      </w:pPr>
    </w:p>
    <w:p w14:paraId="0269F567" w14:textId="77777777" w:rsidR="009722FC" w:rsidRPr="0088026C" w:rsidRDefault="009722FC" w:rsidP="009722FC">
      <w:pPr>
        <w:spacing w:line="240" w:lineRule="auto"/>
        <w:jc w:val="center"/>
        <w:rPr>
          <w:rFonts w:cs="Times New Roman"/>
          <w:szCs w:val="24"/>
        </w:rPr>
      </w:pPr>
    </w:p>
    <w:p w14:paraId="35F821F2" w14:textId="77777777" w:rsidR="009722FC" w:rsidRPr="0088026C" w:rsidRDefault="009722FC" w:rsidP="00823E38">
      <w:pPr>
        <w:spacing w:line="360" w:lineRule="auto"/>
        <w:ind w:left="0"/>
        <w:jc w:val="center"/>
        <w:rPr>
          <w:rFonts w:cs="Times New Roman"/>
          <w:b/>
          <w:szCs w:val="24"/>
        </w:rPr>
      </w:pPr>
      <w:r w:rsidRPr="0088026C">
        <w:rPr>
          <w:rFonts w:cs="Times New Roman"/>
          <w:b/>
          <w:szCs w:val="24"/>
        </w:rPr>
        <w:t>OLEH:</w:t>
      </w:r>
    </w:p>
    <w:p w14:paraId="0B3B1D3B" w14:textId="77777777" w:rsidR="009722FC" w:rsidRPr="00F42CC0" w:rsidRDefault="00F42CC0" w:rsidP="00823E38">
      <w:pPr>
        <w:spacing w:line="360" w:lineRule="auto"/>
        <w:ind w:left="0"/>
        <w:jc w:val="center"/>
        <w:rPr>
          <w:rFonts w:cs="Times New Roman"/>
          <w:b/>
          <w:szCs w:val="24"/>
          <w:lang w:val="en-US"/>
        </w:rPr>
      </w:pPr>
      <w:r>
        <w:rPr>
          <w:rFonts w:cs="Times New Roman"/>
          <w:b/>
          <w:szCs w:val="24"/>
          <w:lang w:val="en-US"/>
        </w:rPr>
        <w:t>RIZKY PRADANA, M.KOM</w:t>
      </w:r>
    </w:p>
    <w:p w14:paraId="75DD2284" w14:textId="77777777" w:rsidR="009722FC" w:rsidRPr="0088026C" w:rsidRDefault="009722FC" w:rsidP="00823E38">
      <w:pPr>
        <w:spacing w:line="240" w:lineRule="auto"/>
        <w:ind w:left="0"/>
        <w:jc w:val="center"/>
        <w:rPr>
          <w:rFonts w:cs="Times New Roman"/>
          <w:szCs w:val="24"/>
        </w:rPr>
      </w:pPr>
    </w:p>
    <w:p w14:paraId="3F822A19" w14:textId="77777777" w:rsidR="009722FC" w:rsidRPr="0088026C" w:rsidRDefault="009722FC" w:rsidP="00823E38">
      <w:pPr>
        <w:spacing w:line="240" w:lineRule="auto"/>
        <w:ind w:left="0"/>
        <w:jc w:val="center"/>
        <w:rPr>
          <w:rFonts w:cs="Times New Roman"/>
          <w:szCs w:val="24"/>
        </w:rPr>
      </w:pPr>
    </w:p>
    <w:p w14:paraId="7F95DC91" w14:textId="77777777" w:rsidR="009722FC" w:rsidRPr="0088026C" w:rsidRDefault="009722FC" w:rsidP="00823E38">
      <w:pPr>
        <w:spacing w:line="240" w:lineRule="auto"/>
        <w:ind w:left="0"/>
        <w:jc w:val="center"/>
        <w:rPr>
          <w:rFonts w:cs="Times New Roman"/>
          <w:szCs w:val="24"/>
        </w:rPr>
      </w:pPr>
    </w:p>
    <w:p w14:paraId="333B9E90" w14:textId="77777777" w:rsidR="009722FC" w:rsidRPr="0088026C" w:rsidRDefault="009722FC" w:rsidP="00823E38">
      <w:pPr>
        <w:spacing w:line="240" w:lineRule="auto"/>
        <w:ind w:left="0"/>
        <w:jc w:val="center"/>
        <w:rPr>
          <w:rFonts w:cs="Times New Roman"/>
          <w:b/>
          <w:szCs w:val="24"/>
        </w:rPr>
      </w:pPr>
      <w:r w:rsidRPr="0088026C">
        <w:rPr>
          <w:rFonts w:cs="Times New Roman"/>
          <w:b/>
          <w:szCs w:val="24"/>
        </w:rPr>
        <w:t>FAKULTAS TEKNOLOGI INFORMASI</w:t>
      </w:r>
    </w:p>
    <w:p w14:paraId="113EC5C5" w14:textId="77777777" w:rsidR="009722FC" w:rsidRPr="0088026C" w:rsidRDefault="009722FC" w:rsidP="00823E38">
      <w:pPr>
        <w:spacing w:line="240" w:lineRule="auto"/>
        <w:ind w:left="0"/>
        <w:jc w:val="center"/>
        <w:rPr>
          <w:rFonts w:cs="Times New Roman"/>
          <w:b/>
          <w:szCs w:val="24"/>
        </w:rPr>
      </w:pPr>
      <w:r w:rsidRPr="0088026C">
        <w:rPr>
          <w:rFonts w:cs="Times New Roman"/>
          <w:b/>
          <w:szCs w:val="24"/>
        </w:rPr>
        <w:t>UNIVERSITAS BUDI LUHUR</w:t>
      </w:r>
    </w:p>
    <w:p w14:paraId="3035C6AC" w14:textId="7D9C43DD" w:rsidR="001A22ED" w:rsidRPr="00E41C5E" w:rsidRDefault="00823E38" w:rsidP="00823E38">
      <w:pPr>
        <w:spacing w:line="240" w:lineRule="auto"/>
        <w:ind w:left="0"/>
        <w:jc w:val="center"/>
        <w:rPr>
          <w:rFonts w:cs="Times New Roman"/>
          <w:b/>
          <w:szCs w:val="24"/>
          <w:lang w:val="en-US"/>
        </w:rPr>
        <w:sectPr w:rsidR="001A22ED" w:rsidRPr="00E41C5E" w:rsidSect="009722FC">
          <w:footerReference w:type="default" r:id="rId9"/>
          <w:pgSz w:w="11906" w:h="16838" w:code="9"/>
          <w:pgMar w:top="2268" w:right="1701" w:bottom="1701" w:left="2268" w:header="709" w:footer="709" w:gutter="0"/>
          <w:cols w:space="708"/>
          <w:docGrid w:linePitch="360"/>
        </w:sectPr>
      </w:pPr>
      <w:r w:rsidRPr="0088026C">
        <w:rPr>
          <w:rFonts w:cs="Times New Roman"/>
          <w:b/>
          <w:szCs w:val="24"/>
        </w:rPr>
        <w:t>G</w:t>
      </w:r>
      <w:r w:rsidR="00B25E73">
        <w:rPr>
          <w:rFonts w:cs="Times New Roman"/>
          <w:b/>
          <w:szCs w:val="24"/>
          <w:lang w:val="en-US"/>
        </w:rPr>
        <w:t>ASAL</w:t>
      </w:r>
      <w:r w:rsidR="00C9546B" w:rsidRPr="0088026C">
        <w:rPr>
          <w:rFonts w:cs="Times New Roman"/>
          <w:b/>
          <w:szCs w:val="24"/>
        </w:rPr>
        <w:t xml:space="preserve"> </w:t>
      </w:r>
      <w:r w:rsidR="009722FC" w:rsidRPr="0088026C">
        <w:rPr>
          <w:rFonts w:cs="Times New Roman"/>
          <w:b/>
          <w:szCs w:val="24"/>
        </w:rPr>
        <w:t>20</w:t>
      </w:r>
      <w:r w:rsidR="00B25E73">
        <w:rPr>
          <w:rFonts w:cs="Times New Roman"/>
          <w:b/>
          <w:szCs w:val="24"/>
          <w:lang w:val="en-US"/>
        </w:rPr>
        <w:t>20</w:t>
      </w:r>
      <w:r w:rsidR="00C9546B" w:rsidRPr="0088026C">
        <w:rPr>
          <w:rFonts w:cs="Times New Roman"/>
          <w:b/>
          <w:szCs w:val="24"/>
        </w:rPr>
        <w:t>/20</w:t>
      </w:r>
      <w:r w:rsidR="00E41C5E">
        <w:rPr>
          <w:rFonts w:cs="Times New Roman"/>
          <w:b/>
          <w:szCs w:val="24"/>
          <w:lang w:val="en-US"/>
        </w:rPr>
        <w:t>2</w:t>
      </w:r>
      <w:r w:rsidR="00B25E73">
        <w:rPr>
          <w:rFonts w:cs="Times New Roman"/>
          <w:b/>
          <w:szCs w:val="24"/>
          <w:lang w:val="en-US"/>
        </w:rPr>
        <w:t>1</w:t>
      </w:r>
    </w:p>
    <w:p w14:paraId="1A137F7E" w14:textId="77777777" w:rsidR="00CF05D6" w:rsidRPr="00DD737F" w:rsidRDefault="00CF05D6" w:rsidP="00180B2D">
      <w:pPr>
        <w:pStyle w:val="ISI"/>
        <w:rPr>
          <w:rFonts w:cs="Times New Roman"/>
          <w:sz w:val="22"/>
        </w:rPr>
      </w:pPr>
      <w:bookmarkStart w:id="0" w:name="_Toc505975623"/>
      <w:r w:rsidRPr="00DD737F">
        <w:rPr>
          <w:rFonts w:cs="Times New Roman"/>
          <w:sz w:val="22"/>
        </w:rPr>
        <w:lastRenderedPageBreak/>
        <w:t>KEGIATAN</w:t>
      </w:r>
      <w:bookmarkEnd w:id="0"/>
    </w:p>
    <w:p w14:paraId="790EB16D" w14:textId="77777777" w:rsidR="00E33E86" w:rsidRPr="00DD737F" w:rsidRDefault="00180B2D" w:rsidP="00E33E86">
      <w:pPr>
        <w:pStyle w:val="SUB"/>
        <w:numPr>
          <w:ilvl w:val="1"/>
          <w:numId w:val="10"/>
        </w:numPr>
        <w:rPr>
          <w:rFonts w:cs="Times New Roman"/>
          <w:sz w:val="22"/>
        </w:rPr>
      </w:pPr>
      <w:bookmarkStart w:id="1" w:name="_Toc505975624"/>
      <w:r w:rsidRPr="00DD737F">
        <w:rPr>
          <w:rFonts w:cs="Times New Roman"/>
          <w:sz w:val="22"/>
        </w:rPr>
        <w:t>Nama Kegiatan</w:t>
      </w:r>
      <w:bookmarkEnd w:id="1"/>
    </w:p>
    <w:p w14:paraId="43B9ACB1" w14:textId="4FD748D3" w:rsidR="00823E38" w:rsidRPr="00B25E73" w:rsidRDefault="00DD46D2" w:rsidP="00823E38">
      <w:pPr>
        <w:spacing w:line="240" w:lineRule="auto"/>
        <w:ind w:left="426" w:firstLine="283"/>
        <w:rPr>
          <w:sz w:val="22"/>
          <w:lang w:val="en-US"/>
        </w:rPr>
      </w:pPr>
      <w:r w:rsidRPr="00DD46D2">
        <w:rPr>
          <w:szCs w:val="24"/>
          <w:lang w:val="en-US"/>
        </w:rPr>
        <w:t>Mengenal SIJALI dan Trik Tips Naik Jabatan Fungsional Dosen</w:t>
      </w:r>
    </w:p>
    <w:p w14:paraId="4522D326" w14:textId="77777777" w:rsidR="00180B2D" w:rsidRPr="00DD737F" w:rsidRDefault="00180B2D" w:rsidP="00180B2D">
      <w:pPr>
        <w:pStyle w:val="SUB"/>
        <w:numPr>
          <w:ilvl w:val="1"/>
          <w:numId w:val="10"/>
        </w:numPr>
        <w:rPr>
          <w:rFonts w:cs="Times New Roman"/>
          <w:sz w:val="22"/>
        </w:rPr>
      </w:pPr>
      <w:bookmarkStart w:id="2" w:name="_Toc505975625"/>
      <w:r w:rsidRPr="00DD737F">
        <w:rPr>
          <w:rFonts w:cs="Times New Roman"/>
          <w:sz w:val="22"/>
        </w:rPr>
        <w:t>Latar Belakang</w:t>
      </w:r>
      <w:bookmarkEnd w:id="2"/>
    </w:p>
    <w:p w14:paraId="640B3244" w14:textId="6B15F9F3" w:rsidR="00180B2D" w:rsidRPr="00627736" w:rsidRDefault="00074DCA" w:rsidP="003F43D7">
      <w:pPr>
        <w:autoSpaceDE w:val="0"/>
        <w:autoSpaceDN w:val="0"/>
        <w:adjustRightInd w:val="0"/>
        <w:spacing w:after="0" w:line="240" w:lineRule="auto"/>
        <w:ind w:left="426" w:firstLine="283"/>
        <w:rPr>
          <w:rFonts w:cs="Times New Roman"/>
          <w:sz w:val="22"/>
          <w:lang w:val="en-US"/>
        </w:rPr>
      </w:pPr>
      <w:bookmarkStart w:id="3" w:name="_Toc505975626"/>
      <w:r w:rsidRPr="00074DCA">
        <w:rPr>
          <w:rFonts w:cs="Times New Roman"/>
          <w:sz w:val="22"/>
          <w:lang w:val="en-US"/>
        </w:rPr>
        <w:t xml:space="preserve">Kegiatan ini merupakan kegiatan </w:t>
      </w:r>
      <w:r w:rsidR="00F56D97">
        <w:rPr>
          <w:rFonts w:cs="Times New Roman"/>
          <w:sz w:val="22"/>
          <w:lang w:val="en-US"/>
        </w:rPr>
        <w:t xml:space="preserve">yang diselenggarakan oleh </w:t>
      </w:r>
      <w:bookmarkEnd w:id="3"/>
      <w:r w:rsidR="00127D39">
        <w:rPr>
          <w:rFonts w:cs="Times New Roman"/>
          <w:sz w:val="22"/>
          <w:lang w:val="en-US"/>
        </w:rPr>
        <w:t xml:space="preserve">Fakultas Teknologi Informasi Universitas Budi Luhur </w:t>
      </w:r>
      <w:r w:rsidR="00D938D5">
        <w:rPr>
          <w:rFonts w:cs="Times New Roman"/>
          <w:sz w:val="22"/>
          <w:lang w:val="en-US"/>
        </w:rPr>
        <w:t xml:space="preserve">yang bekerjasama dengan ngampooz.com, </w:t>
      </w:r>
      <w:r w:rsidR="00127D39">
        <w:rPr>
          <w:rFonts w:cs="Times New Roman"/>
          <w:sz w:val="22"/>
          <w:lang w:val="en-US"/>
        </w:rPr>
        <w:t>dengan pembicara yaitu Dr. Arief Wibowo, M</w:t>
      </w:r>
      <w:r w:rsidR="00D938D5">
        <w:rPr>
          <w:rFonts w:cs="Times New Roman"/>
          <w:sz w:val="22"/>
          <w:lang w:val="en-US"/>
        </w:rPr>
        <w:t>.</w:t>
      </w:r>
      <w:r w:rsidR="00127D39">
        <w:rPr>
          <w:rFonts w:cs="Times New Roman"/>
          <w:sz w:val="22"/>
          <w:lang w:val="en-US"/>
        </w:rPr>
        <w:t>Kom yang dimoderatori oleh Dr. Rusdah, M.Kom.</w:t>
      </w:r>
    </w:p>
    <w:p w14:paraId="1C945643" w14:textId="77777777" w:rsidR="00074DCA" w:rsidRPr="00074DCA" w:rsidRDefault="00074DCA" w:rsidP="00074DCA">
      <w:pPr>
        <w:pStyle w:val="SUB"/>
        <w:numPr>
          <w:ilvl w:val="0"/>
          <w:numId w:val="0"/>
        </w:numPr>
        <w:spacing w:after="0"/>
        <w:rPr>
          <w:rFonts w:cs="Times New Roman"/>
          <w:sz w:val="22"/>
          <w:lang w:val="en-US"/>
        </w:rPr>
      </w:pPr>
    </w:p>
    <w:p w14:paraId="01BE0FFA" w14:textId="77777777" w:rsidR="00180B2D" w:rsidRPr="00DD737F" w:rsidRDefault="00180B2D" w:rsidP="00180B2D">
      <w:pPr>
        <w:pStyle w:val="SUB"/>
        <w:numPr>
          <w:ilvl w:val="1"/>
          <w:numId w:val="10"/>
        </w:numPr>
        <w:rPr>
          <w:rFonts w:cs="Times New Roman"/>
          <w:sz w:val="22"/>
        </w:rPr>
      </w:pPr>
      <w:bookmarkStart w:id="4" w:name="_Toc505975627"/>
      <w:r w:rsidRPr="00DD737F">
        <w:rPr>
          <w:rFonts w:cs="Times New Roman"/>
          <w:sz w:val="22"/>
        </w:rPr>
        <w:t>Alokasi Waktu Partisipasi</w:t>
      </w:r>
      <w:bookmarkEnd w:id="4"/>
    </w:p>
    <w:p w14:paraId="73778FCE" w14:textId="02DE9775" w:rsidR="00F56D97" w:rsidRPr="00074DCA" w:rsidRDefault="00074DCA" w:rsidP="00F56D97">
      <w:pPr>
        <w:autoSpaceDE w:val="0"/>
        <w:autoSpaceDN w:val="0"/>
        <w:adjustRightInd w:val="0"/>
        <w:spacing w:after="0" w:line="240" w:lineRule="auto"/>
        <w:ind w:left="426" w:firstLine="283"/>
        <w:rPr>
          <w:rFonts w:cs="Times New Roman"/>
          <w:sz w:val="22"/>
          <w:lang w:val="en-US"/>
        </w:rPr>
      </w:pPr>
      <w:r w:rsidRPr="00074DCA">
        <w:rPr>
          <w:sz w:val="22"/>
        </w:rPr>
        <w:t xml:space="preserve">Acara ini telah </w:t>
      </w:r>
      <w:r w:rsidR="00F56D97" w:rsidRPr="00074DCA">
        <w:rPr>
          <w:rFonts w:cs="Times New Roman"/>
          <w:sz w:val="22"/>
          <w:lang w:val="en-US"/>
        </w:rPr>
        <w:t xml:space="preserve">diselenggarakan pada </w:t>
      </w:r>
      <w:r w:rsidR="00D938D5">
        <w:rPr>
          <w:rFonts w:cs="Times New Roman"/>
          <w:sz w:val="22"/>
          <w:lang w:val="en-US"/>
        </w:rPr>
        <w:t>5 Februari 2021</w:t>
      </w:r>
      <w:r w:rsidR="00AA6CEF">
        <w:rPr>
          <w:rFonts w:cs="Times New Roman"/>
          <w:sz w:val="22"/>
          <w:lang w:val="en-US"/>
        </w:rPr>
        <w:t xml:space="preserve"> </w:t>
      </w:r>
      <w:r w:rsidR="006B6537" w:rsidRPr="009C23A2">
        <w:rPr>
          <w:rFonts w:cs="Times New Roman"/>
          <w:sz w:val="22"/>
        </w:rPr>
        <w:t xml:space="preserve"> </w:t>
      </w:r>
      <w:r w:rsidR="00F56D97">
        <w:rPr>
          <w:rFonts w:cs="Times New Roman"/>
          <w:sz w:val="22"/>
          <w:lang w:val="en-US"/>
        </w:rPr>
        <w:t xml:space="preserve">pukul </w:t>
      </w:r>
      <w:r w:rsidR="00AA6CEF">
        <w:rPr>
          <w:rFonts w:cs="Times New Roman"/>
          <w:sz w:val="22"/>
          <w:lang w:val="en-US"/>
        </w:rPr>
        <w:t>1</w:t>
      </w:r>
      <w:r w:rsidR="00D938D5">
        <w:rPr>
          <w:rFonts w:cs="Times New Roman"/>
          <w:sz w:val="22"/>
          <w:lang w:val="en-US"/>
        </w:rPr>
        <w:t>3</w:t>
      </w:r>
      <w:r w:rsidR="006B6537">
        <w:rPr>
          <w:rFonts w:cs="Times New Roman"/>
          <w:sz w:val="22"/>
          <w:lang w:val="en-US"/>
        </w:rPr>
        <w:t>:</w:t>
      </w:r>
      <w:r w:rsidR="00D938D5">
        <w:rPr>
          <w:rFonts w:cs="Times New Roman"/>
          <w:sz w:val="22"/>
          <w:lang w:val="en-US"/>
        </w:rPr>
        <w:t>3</w:t>
      </w:r>
      <w:r w:rsidR="006B6537">
        <w:rPr>
          <w:rFonts w:cs="Times New Roman"/>
          <w:sz w:val="22"/>
          <w:lang w:val="en-US"/>
        </w:rPr>
        <w:t xml:space="preserve">0 </w:t>
      </w:r>
      <w:r w:rsidR="00F56D97" w:rsidRPr="00074DCA">
        <w:rPr>
          <w:rFonts w:cs="Times New Roman"/>
          <w:sz w:val="22"/>
          <w:lang w:val="en-US"/>
        </w:rPr>
        <w:t>WIB</w:t>
      </w:r>
      <w:r w:rsidR="00F56D97">
        <w:rPr>
          <w:rFonts w:cs="Times New Roman"/>
          <w:sz w:val="22"/>
          <w:lang w:val="en-US"/>
        </w:rPr>
        <w:t xml:space="preserve"> </w:t>
      </w:r>
      <w:r w:rsidR="00F56D97" w:rsidRPr="00074DCA">
        <w:rPr>
          <w:rFonts w:cs="Times New Roman"/>
          <w:sz w:val="22"/>
          <w:lang w:val="en-US"/>
        </w:rPr>
        <w:t xml:space="preserve">bertempat di </w:t>
      </w:r>
      <w:r w:rsidR="00627736">
        <w:rPr>
          <w:rFonts w:cs="Times New Roman"/>
          <w:sz w:val="22"/>
          <w:lang w:val="en-US"/>
        </w:rPr>
        <w:t xml:space="preserve">media online </w:t>
      </w:r>
      <w:r w:rsidR="00AA6CEF">
        <w:rPr>
          <w:rFonts w:cs="Times New Roman"/>
          <w:sz w:val="22"/>
          <w:lang w:val="en-US"/>
        </w:rPr>
        <w:t>Zoom</w:t>
      </w:r>
      <w:r w:rsidR="00627736">
        <w:rPr>
          <w:rFonts w:cs="Times New Roman"/>
          <w:sz w:val="22"/>
          <w:lang w:val="en-US"/>
        </w:rPr>
        <w:t xml:space="preserve"> secara streaming</w:t>
      </w:r>
      <w:r w:rsidR="00F56D97" w:rsidRPr="00074DCA">
        <w:rPr>
          <w:rFonts w:cs="Times New Roman"/>
          <w:sz w:val="22"/>
          <w:lang w:val="en-US"/>
        </w:rPr>
        <w:t xml:space="preserve">. </w:t>
      </w:r>
    </w:p>
    <w:p w14:paraId="4CD4D590" w14:textId="77777777" w:rsidR="006468E5" w:rsidRPr="00074DCA" w:rsidRDefault="006468E5" w:rsidP="00074DCA">
      <w:pPr>
        <w:pStyle w:val="ListParagraph"/>
        <w:autoSpaceDE w:val="0"/>
        <w:autoSpaceDN w:val="0"/>
        <w:adjustRightInd w:val="0"/>
        <w:spacing w:after="0" w:line="240" w:lineRule="auto"/>
        <w:ind w:left="420"/>
        <w:jc w:val="left"/>
        <w:rPr>
          <w:rFonts w:ascii="TimesNewRoman" w:hAnsi="TimesNewRoman" w:cs="TimesNewRoman"/>
          <w:sz w:val="22"/>
        </w:rPr>
      </w:pPr>
    </w:p>
    <w:p w14:paraId="1C11CC4F" w14:textId="77777777" w:rsidR="00180B2D" w:rsidRPr="00DD737F" w:rsidRDefault="00180B2D" w:rsidP="0088026C">
      <w:pPr>
        <w:pStyle w:val="SUB"/>
        <w:numPr>
          <w:ilvl w:val="1"/>
          <w:numId w:val="10"/>
        </w:numPr>
        <w:rPr>
          <w:rFonts w:cs="Times New Roman"/>
          <w:sz w:val="22"/>
        </w:rPr>
      </w:pPr>
      <w:bookmarkStart w:id="5" w:name="_Toc505975628"/>
      <w:r w:rsidRPr="00DD737F">
        <w:rPr>
          <w:rFonts w:cs="Times New Roman"/>
          <w:sz w:val="22"/>
        </w:rPr>
        <w:t>Pembicara Seminar</w:t>
      </w:r>
      <w:bookmarkEnd w:id="5"/>
    </w:p>
    <w:p w14:paraId="71D7A1C0" w14:textId="77777777" w:rsidR="001A22ED" w:rsidRPr="00DD737F" w:rsidRDefault="001A22ED" w:rsidP="0002225E">
      <w:pPr>
        <w:pStyle w:val="SUB"/>
        <w:numPr>
          <w:ilvl w:val="7"/>
          <w:numId w:val="15"/>
        </w:numPr>
        <w:spacing w:after="0"/>
        <w:ind w:left="709" w:hanging="283"/>
        <w:jc w:val="both"/>
        <w:rPr>
          <w:rFonts w:cs="Times New Roman"/>
          <w:sz w:val="22"/>
        </w:rPr>
      </w:pPr>
      <w:r w:rsidRPr="00DD737F">
        <w:rPr>
          <w:rFonts w:cs="Times New Roman"/>
          <w:sz w:val="22"/>
        </w:rPr>
        <w:t>Pembukaan</w:t>
      </w:r>
    </w:p>
    <w:p w14:paraId="786545A6" w14:textId="0B64345C" w:rsidR="00933850" w:rsidRDefault="00124316" w:rsidP="00933850">
      <w:pPr>
        <w:autoSpaceDE w:val="0"/>
        <w:autoSpaceDN w:val="0"/>
        <w:adjustRightInd w:val="0"/>
        <w:spacing w:after="0" w:line="240" w:lineRule="auto"/>
        <w:ind w:left="709"/>
        <w:rPr>
          <w:rFonts w:cs="Times New Roman"/>
          <w:sz w:val="22"/>
          <w:lang w:val="en-US"/>
        </w:rPr>
      </w:pPr>
      <w:r>
        <w:rPr>
          <w:rFonts w:cs="Times New Roman"/>
          <w:sz w:val="22"/>
          <w:lang w:val="en-US"/>
        </w:rPr>
        <w:t>Webminar ini dibuka oleh</w:t>
      </w:r>
      <w:r w:rsidR="00145A83">
        <w:rPr>
          <w:rFonts w:cs="Times New Roman"/>
          <w:sz w:val="22"/>
          <w:lang w:val="en-US"/>
        </w:rPr>
        <w:t xml:space="preserve"> sambutan dari Dekan Fakultas Teknologi Informasi Universitas Budi Luhur, yaitu Bapak Dr. Deni Mahdiana, S.Kom, M.M, M.Kom dan dilanjutkan oleh moderator yang membimbing acara degan pembicara utama yaitu Bapak Dr. Arief Wibowo, M.Kom.</w:t>
      </w:r>
    </w:p>
    <w:p w14:paraId="602DD7BB" w14:textId="77777777" w:rsidR="00933850" w:rsidRPr="00627736" w:rsidRDefault="00933850" w:rsidP="00933850">
      <w:pPr>
        <w:autoSpaceDE w:val="0"/>
        <w:autoSpaceDN w:val="0"/>
        <w:adjustRightInd w:val="0"/>
        <w:spacing w:after="0" w:line="240" w:lineRule="auto"/>
        <w:ind w:left="426" w:firstLine="283"/>
        <w:rPr>
          <w:rFonts w:cs="Times New Roman"/>
          <w:sz w:val="22"/>
          <w:lang w:val="en-US"/>
        </w:rPr>
      </w:pPr>
    </w:p>
    <w:p w14:paraId="59BA0676" w14:textId="77777777" w:rsidR="001A22ED" w:rsidRDefault="00933850" w:rsidP="00933850">
      <w:pPr>
        <w:pStyle w:val="ListParagraph"/>
        <w:numPr>
          <w:ilvl w:val="7"/>
          <w:numId w:val="15"/>
        </w:numPr>
        <w:ind w:left="709" w:hanging="283"/>
        <w:rPr>
          <w:b/>
          <w:sz w:val="22"/>
        </w:rPr>
      </w:pPr>
      <w:r w:rsidRPr="00933850">
        <w:rPr>
          <w:b/>
          <w:sz w:val="22"/>
        </w:rPr>
        <w:t>Pemberian Materi</w:t>
      </w:r>
    </w:p>
    <w:p w14:paraId="3340519B" w14:textId="33F25A78" w:rsidR="00AA6CEF" w:rsidRPr="00AA6CEF" w:rsidRDefault="00AA6CEF" w:rsidP="00AA6CEF">
      <w:pPr>
        <w:pStyle w:val="ListParagraph"/>
        <w:spacing w:line="240" w:lineRule="auto"/>
        <w:ind w:left="709"/>
        <w:rPr>
          <w:rFonts w:ascii="Times New Roman" w:hAnsi="Times New Roman"/>
          <w:sz w:val="22"/>
        </w:rPr>
      </w:pPr>
      <w:r w:rsidRPr="00AA6CEF">
        <w:rPr>
          <w:rFonts w:ascii="Times New Roman" w:hAnsi="Times New Roman"/>
          <w:sz w:val="22"/>
        </w:rPr>
        <w:t xml:space="preserve">Materi yang diberikan diawali dengan penjelasan </w:t>
      </w:r>
      <w:r w:rsidR="00CE3920">
        <w:rPr>
          <w:rFonts w:ascii="Times New Roman" w:hAnsi="Times New Roman"/>
          <w:sz w:val="22"/>
        </w:rPr>
        <w:t>tentang jenjang kepangkatan dari dosen, yang dimulai dari tenaga pengajar, kemudian ke asisten ahli, lektor, lektor kepala dan terakhir guru besar. Kemudian dilanjutkan dengan porsi nilai dari masing-masing bidang, mulai dari bidang A sampai bidang D.</w:t>
      </w:r>
      <w:r w:rsidR="008A14DD">
        <w:rPr>
          <w:rFonts w:ascii="Times New Roman" w:hAnsi="Times New Roman"/>
          <w:sz w:val="22"/>
        </w:rPr>
        <w:t xml:space="preserve"> dalam penjelasannya, Dr. Arief juga menjelaskan tentang pentingnya penelitian dan pengabdian pada masyarakat.</w:t>
      </w:r>
      <w:r w:rsidR="00E66B73">
        <w:rPr>
          <w:rFonts w:ascii="Times New Roman" w:hAnsi="Times New Roman"/>
          <w:sz w:val="22"/>
        </w:rPr>
        <w:t xml:space="preserve"> Serta tips dan trik dalam pengunggahan jurnal di bidang nasional maupun internasional.</w:t>
      </w:r>
    </w:p>
    <w:p w14:paraId="0AD2F1EA" w14:textId="77777777" w:rsidR="00ED001B" w:rsidRPr="0088026C" w:rsidRDefault="00ED001B" w:rsidP="00ED001B">
      <w:pPr>
        <w:pStyle w:val="SUB"/>
        <w:numPr>
          <w:ilvl w:val="7"/>
          <w:numId w:val="15"/>
        </w:numPr>
        <w:spacing w:after="0"/>
        <w:ind w:left="709" w:hanging="283"/>
        <w:jc w:val="both"/>
        <w:rPr>
          <w:rFonts w:cs="Times New Roman"/>
          <w:szCs w:val="24"/>
          <w:lang w:val="en-US"/>
        </w:rPr>
      </w:pPr>
      <w:r w:rsidRPr="0088026C">
        <w:rPr>
          <w:rFonts w:cs="Times New Roman"/>
          <w:szCs w:val="24"/>
        </w:rPr>
        <w:t>Penutup</w:t>
      </w:r>
    </w:p>
    <w:p w14:paraId="59974BB6" w14:textId="2DEBC46F" w:rsidR="000812B4" w:rsidRPr="00627736" w:rsidRDefault="00ED001B" w:rsidP="000812B4">
      <w:pPr>
        <w:autoSpaceDE w:val="0"/>
        <w:autoSpaceDN w:val="0"/>
        <w:adjustRightInd w:val="0"/>
        <w:spacing w:after="0" w:line="240" w:lineRule="auto"/>
        <w:ind w:left="709"/>
        <w:rPr>
          <w:rFonts w:cs="Times New Roman"/>
          <w:sz w:val="22"/>
          <w:lang w:val="en-US"/>
        </w:rPr>
      </w:pPr>
      <w:r w:rsidRPr="0088026C">
        <w:rPr>
          <w:rFonts w:cs="Times New Roman"/>
          <w:color w:val="000000"/>
          <w:sz w:val="22"/>
          <w:shd w:val="clear" w:color="auto" w:fill="FFFFFF"/>
        </w:rPr>
        <w:t xml:space="preserve">Pada akhir acara, </w:t>
      </w:r>
      <w:r w:rsidR="000812B4" w:rsidRPr="000812B4">
        <w:rPr>
          <w:rFonts w:cs="Times New Roman"/>
          <w:color w:val="000000"/>
          <w:sz w:val="22"/>
          <w:shd w:val="clear" w:color="auto" w:fill="FFFFFF"/>
          <w:lang w:val="en-US"/>
        </w:rPr>
        <w:t xml:space="preserve">dilakukan tanya jawab melalui kolom chat yang ada pada bagian kanan layar. </w:t>
      </w:r>
      <w:r w:rsidR="0062469A">
        <w:rPr>
          <w:rFonts w:cs="Times New Roman"/>
          <w:color w:val="000000"/>
          <w:sz w:val="22"/>
          <w:shd w:val="clear" w:color="auto" w:fill="FFFFFF"/>
          <w:lang w:val="en-US"/>
        </w:rPr>
        <w:t xml:space="preserve">Disana Bapak </w:t>
      </w:r>
      <w:r w:rsidR="00A378E4">
        <w:rPr>
          <w:rFonts w:cs="Times New Roman"/>
          <w:color w:val="000000"/>
          <w:sz w:val="22"/>
          <w:shd w:val="clear" w:color="auto" w:fill="FFFFFF"/>
          <w:lang w:val="en-US"/>
        </w:rPr>
        <w:t>Arief</w:t>
      </w:r>
      <w:r w:rsidR="0062469A">
        <w:rPr>
          <w:rFonts w:cs="Times New Roman"/>
          <w:color w:val="000000"/>
          <w:sz w:val="22"/>
          <w:shd w:val="clear" w:color="auto" w:fill="FFFFFF"/>
          <w:lang w:val="en-US"/>
        </w:rPr>
        <w:t xml:space="preserve"> memberikan jawaban atas pertanyaan-pertanyaan yang dilontarkan oleh audience.</w:t>
      </w:r>
    </w:p>
    <w:p w14:paraId="1C407DAE" w14:textId="77777777" w:rsidR="00ED001B" w:rsidRPr="000812B4" w:rsidRDefault="00ED001B" w:rsidP="00ED001B">
      <w:pPr>
        <w:pStyle w:val="SUB"/>
        <w:numPr>
          <w:ilvl w:val="0"/>
          <w:numId w:val="0"/>
        </w:numPr>
        <w:spacing w:after="0"/>
        <w:ind w:left="709"/>
        <w:jc w:val="both"/>
        <w:rPr>
          <w:rFonts w:cs="Times New Roman"/>
          <w:b w:val="0"/>
          <w:sz w:val="22"/>
          <w:lang w:val="en-US"/>
        </w:rPr>
      </w:pPr>
    </w:p>
    <w:p w14:paraId="712239A6" w14:textId="77777777" w:rsidR="0099117F" w:rsidRPr="00DD737F" w:rsidRDefault="0099117F">
      <w:pPr>
        <w:rPr>
          <w:rFonts w:cs="Times New Roman"/>
          <w:b/>
          <w:sz w:val="22"/>
        </w:rPr>
      </w:pPr>
      <w:r w:rsidRPr="00DD737F">
        <w:rPr>
          <w:rFonts w:cs="Times New Roman"/>
          <w:sz w:val="22"/>
        </w:rPr>
        <w:br w:type="page"/>
      </w:r>
    </w:p>
    <w:p w14:paraId="490A9369" w14:textId="77777777" w:rsidR="003F43D7" w:rsidRDefault="003F43D7" w:rsidP="003F43D7">
      <w:pPr>
        <w:pStyle w:val="SUB"/>
        <w:numPr>
          <w:ilvl w:val="0"/>
          <w:numId w:val="0"/>
        </w:numPr>
        <w:jc w:val="center"/>
        <w:rPr>
          <w:rFonts w:cs="Times New Roman"/>
          <w:sz w:val="22"/>
          <w:lang w:val="en-US"/>
        </w:rPr>
      </w:pPr>
      <w:r>
        <w:rPr>
          <w:rFonts w:cs="Times New Roman"/>
          <w:sz w:val="22"/>
          <w:lang w:val="en-US"/>
        </w:rPr>
        <w:lastRenderedPageBreak/>
        <w:t>II. LAMPIRAN</w:t>
      </w:r>
    </w:p>
    <w:p w14:paraId="35C5F198" w14:textId="77777777" w:rsidR="00B20A10" w:rsidRPr="00DD737F" w:rsidRDefault="00D821E2" w:rsidP="00180B2D">
      <w:pPr>
        <w:pStyle w:val="SUB"/>
        <w:numPr>
          <w:ilvl w:val="0"/>
          <w:numId w:val="0"/>
        </w:numPr>
        <w:rPr>
          <w:rFonts w:cs="Times New Roman"/>
          <w:sz w:val="22"/>
        </w:rPr>
      </w:pPr>
      <w:r>
        <w:rPr>
          <w:rFonts w:cs="Times New Roman"/>
          <w:sz w:val="22"/>
        </w:rPr>
        <w:t>2.</w:t>
      </w:r>
      <w:r>
        <w:rPr>
          <w:rFonts w:cs="Times New Roman"/>
          <w:sz w:val="22"/>
          <w:lang w:val="en-US"/>
        </w:rPr>
        <w:t>1</w:t>
      </w:r>
      <w:r w:rsidR="00B20A10" w:rsidRPr="00DD737F">
        <w:rPr>
          <w:rFonts w:cs="Times New Roman"/>
          <w:sz w:val="22"/>
        </w:rPr>
        <w:t xml:space="preserve">  Sertifikat</w:t>
      </w:r>
    </w:p>
    <w:p w14:paraId="05D234E1" w14:textId="2AE45ECA" w:rsidR="00B20A10" w:rsidRDefault="00A26FF7" w:rsidP="00180B2D">
      <w:pPr>
        <w:pStyle w:val="SUB"/>
        <w:numPr>
          <w:ilvl w:val="0"/>
          <w:numId w:val="0"/>
        </w:numPr>
        <w:rPr>
          <w:rFonts w:cs="Times New Roman"/>
          <w:sz w:val="22"/>
        </w:rPr>
      </w:pPr>
      <w:r>
        <w:rPr>
          <w:rFonts w:cs="Times New Roman"/>
          <w:noProof/>
          <w:sz w:val="22"/>
        </w:rPr>
        <w:drawing>
          <wp:inline distT="0" distB="0" distL="0" distR="0" wp14:anchorId="1B9AE20F" wp14:editId="2E4F14F9">
            <wp:extent cx="5036820" cy="3558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820" cy="3558540"/>
                    </a:xfrm>
                    <a:prstGeom prst="rect">
                      <a:avLst/>
                    </a:prstGeom>
                    <a:noFill/>
                    <a:ln>
                      <a:noFill/>
                    </a:ln>
                  </pic:spPr>
                </pic:pic>
              </a:graphicData>
            </a:graphic>
          </wp:inline>
        </w:drawing>
      </w:r>
    </w:p>
    <w:p w14:paraId="6C435B5A" w14:textId="77777777" w:rsidR="008A222E" w:rsidRPr="00DD737F" w:rsidRDefault="008A222E" w:rsidP="00180B2D">
      <w:pPr>
        <w:pStyle w:val="SUB"/>
        <w:numPr>
          <w:ilvl w:val="0"/>
          <w:numId w:val="0"/>
        </w:numPr>
        <w:rPr>
          <w:rFonts w:cs="Times New Roman"/>
          <w:sz w:val="22"/>
        </w:rPr>
      </w:pPr>
    </w:p>
    <w:p w14:paraId="6F146DB3" w14:textId="77777777" w:rsidR="00A472B5" w:rsidRDefault="00A472B5" w:rsidP="00180B2D">
      <w:pPr>
        <w:pStyle w:val="SUB"/>
        <w:numPr>
          <w:ilvl w:val="0"/>
          <w:numId w:val="0"/>
        </w:numPr>
        <w:rPr>
          <w:rFonts w:cs="Times New Roman"/>
          <w:sz w:val="22"/>
        </w:rPr>
        <w:sectPr w:rsidR="00A472B5" w:rsidSect="00A545AF">
          <w:footerReference w:type="default" r:id="rId11"/>
          <w:pgSz w:w="11906" w:h="16838" w:code="9"/>
          <w:pgMar w:top="2268" w:right="1701" w:bottom="1701" w:left="2268" w:header="709" w:footer="709" w:gutter="0"/>
          <w:pgNumType w:start="1"/>
          <w:cols w:space="708"/>
          <w:docGrid w:linePitch="360"/>
        </w:sectPr>
      </w:pPr>
    </w:p>
    <w:p w14:paraId="7DC15C57" w14:textId="77777777" w:rsidR="00180B2D" w:rsidRDefault="00180B2D" w:rsidP="0099117F">
      <w:pPr>
        <w:pStyle w:val="SUB"/>
        <w:numPr>
          <w:ilvl w:val="0"/>
          <w:numId w:val="0"/>
        </w:numPr>
        <w:rPr>
          <w:rFonts w:cs="Times New Roman"/>
          <w:sz w:val="22"/>
        </w:rPr>
      </w:pPr>
      <w:bookmarkStart w:id="6" w:name="_Toc505975632"/>
      <w:r w:rsidRPr="00DD737F">
        <w:rPr>
          <w:rFonts w:cs="Times New Roman"/>
          <w:sz w:val="22"/>
        </w:rPr>
        <w:lastRenderedPageBreak/>
        <w:t>2.2  Foto Kegiatan</w:t>
      </w:r>
      <w:bookmarkEnd w:id="6"/>
    </w:p>
    <w:p w14:paraId="7E008098" w14:textId="107C48A4" w:rsidR="00FC5A5D" w:rsidRDefault="00145A83" w:rsidP="0099117F">
      <w:pPr>
        <w:pStyle w:val="SUB"/>
        <w:numPr>
          <w:ilvl w:val="0"/>
          <w:numId w:val="0"/>
        </w:numPr>
        <w:rPr>
          <w:rFonts w:cs="Times New Roman"/>
          <w:sz w:val="22"/>
          <w:lang w:val="en-US"/>
        </w:rPr>
      </w:pPr>
      <w:r>
        <w:rPr>
          <w:noProof/>
        </w:rPr>
        <w:drawing>
          <wp:inline distT="0" distB="0" distL="0" distR="0" wp14:anchorId="0AFB798C" wp14:editId="3587A671">
            <wp:extent cx="5039995" cy="249999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9995" cy="2499995"/>
                    </a:xfrm>
                    <a:prstGeom prst="rect">
                      <a:avLst/>
                    </a:prstGeom>
                  </pic:spPr>
                </pic:pic>
              </a:graphicData>
            </a:graphic>
          </wp:inline>
        </w:drawing>
      </w:r>
    </w:p>
    <w:p w14:paraId="74524552" w14:textId="77777777" w:rsidR="00FC5A5D" w:rsidRDefault="00FC5A5D" w:rsidP="0099117F">
      <w:pPr>
        <w:pStyle w:val="SUB"/>
        <w:numPr>
          <w:ilvl w:val="0"/>
          <w:numId w:val="0"/>
        </w:numPr>
        <w:rPr>
          <w:rFonts w:cs="Times New Roman"/>
          <w:sz w:val="22"/>
          <w:lang w:val="en-US"/>
        </w:rPr>
      </w:pPr>
    </w:p>
    <w:p w14:paraId="133A4F9B" w14:textId="35DB2985" w:rsidR="00FC5A5D" w:rsidRDefault="00A26FF7" w:rsidP="0099117F">
      <w:pPr>
        <w:pStyle w:val="SUB"/>
        <w:numPr>
          <w:ilvl w:val="0"/>
          <w:numId w:val="0"/>
        </w:numPr>
        <w:rPr>
          <w:rFonts w:cs="Times New Roman"/>
          <w:sz w:val="22"/>
          <w:lang w:val="en-US"/>
        </w:rPr>
      </w:pPr>
      <w:r>
        <w:rPr>
          <w:noProof/>
        </w:rPr>
        <w:drawing>
          <wp:inline distT="0" distB="0" distL="0" distR="0" wp14:anchorId="33D4B194" wp14:editId="7A49B6B3">
            <wp:extent cx="5039995" cy="262255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39995" cy="2622550"/>
                    </a:xfrm>
                    <a:prstGeom prst="rect">
                      <a:avLst/>
                    </a:prstGeom>
                  </pic:spPr>
                </pic:pic>
              </a:graphicData>
            </a:graphic>
          </wp:inline>
        </w:drawing>
      </w:r>
    </w:p>
    <w:p w14:paraId="3F0CA7AE" w14:textId="77777777" w:rsidR="00BB1F78" w:rsidRDefault="00BB1F78" w:rsidP="0099117F">
      <w:pPr>
        <w:pStyle w:val="SUB"/>
        <w:numPr>
          <w:ilvl w:val="0"/>
          <w:numId w:val="0"/>
        </w:numPr>
        <w:rPr>
          <w:rFonts w:cs="Times New Roman"/>
          <w:sz w:val="22"/>
          <w:lang w:val="en-US"/>
        </w:rPr>
      </w:pPr>
    </w:p>
    <w:p w14:paraId="638984CB" w14:textId="77777777" w:rsidR="00122D30" w:rsidRDefault="00122D30" w:rsidP="0099117F">
      <w:pPr>
        <w:pStyle w:val="SUB"/>
        <w:numPr>
          <w:ilvl w:val="0"/>
          <w:numId w:val="0"/>
        </w:numPr>
        <w:rPr>
          <w:rFonts w:cs="Times New Roman"/>
          <w:sz w:val="22"/>
          <w:lang w:val="en-US"/>
        </w:rPr>
      </w:pPr>
    </w:p>
    <w:p w14:paraId="2DB83DA2" w14:textId="4E21A244" w:rsidR="00122D30" w:rsidRDefault="00CC1AAB" w:rsidP="0099117F">
      <w:pPr>
        <w:pStyle w:val="SUB"/>
        <w:numPr>
          <w:ilvl w:val="0"/>
          <w:numId w:val="0"/>
        </w:numPr>
        <w:rPr>
          <w:rFonts w:cs="Times New Roman"/>
          <w:noProof/>
          <w:sz w:val="22"/>
          <w:lang w:val="en-US"/>
        </w:rPr>
      </w:pPr>
      <w:r w:rsidRPr="00CC1AAB">
        <w:rPr>
          <w:rFonts w:cs="Times New Roman"/>
          <w:noProof/>
          <w:sz w:val="22"/>
          <w:lang w:val="en-US"/>
        </w:rPr>
        <w:lastRenderedPageBreak/>
        <w:t xml:space="preserve"> </w:t>
      </w:r>
      <w:r w:rsidR="00A26FF7">
        <w:rPr>
          <w:rFonts w:cs="Times New Roman"/>
          <w:noProof/>
          <w:sz w:val="22"/>
          <w:lang w:val="en-US"/>
        </w:rPr>
        <w:drawing>
          <wp:inline distT="0" distB="0" distL="0" distR="0" wp14:anchorId="6C80B308" wp14:editId="47C79165">
            <wp:extent cx="5029200" cy="5844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5844540"/>
                    </a:xfrm>
                    <a:prstGeom prst="rect">
                      <a:avLst/>
                    </a:prstGeom>
                    <a:noFill/>
                    <a:ln>
                      <a:noFill/>
                    </a:ln>
                  </pic:spPr>
                </pic:pic>
              </a:graphicData>
            </a:graphic>
          </wp:inline>
        </w:drawing>
      </w:r>
    </w:p>
    <w:p w14:paraId="10213A2F" w14:textId="77777777" w:rsidR="00E8363A" w:rsidRDefault="00E8363A" w:rsidP="0099117F">
      <w:pPr>
        <w:pStyle w:val="SUB"/>
        <w:numPr>
          <w:ilvl w:val="0"/>
          <w:numId w:val="0"/>
        </w:numPr>
        <w:rPr>
          <w:rFonts w:cs="Times New Roman"/>
          <w:sz w:val="22"/>
          <w:lang w:val="en-US"/>
        </w:rPr>
      </w:pPr>
    </w:p>
    <w:p w14:paraId="65C1D7BE" w14:textId="77777777" w:rsidR="00CC1AAB" w:rsidRDefault="00CC1AAB" w:rsidP="0099117F">
      <w:pPr>
        <w:pStyle w:val="SUB"/>
        <w:numPr>
          <w:ilvl w:val="0"/>
          <w:numId w:val="0"/>
        </w:numPr>
        <w:rPr>
          <w:rFonts w:cs="Times New Roman"/>
          <w:sz w:val="22"/>
          <w:lang w:val="en-US"/>
        </w:rPr>
      </w:pPr>
    </w:p>
    <w:sectPr w:rsidR="00CC1AAB" w:rsidSect="009722FC">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432F9" w14:textId="77777777" w:rsidR="00634EAA" w:rsidRDefault="00634EAA" w:rsidP="00692662">
      <w:pPr>
        <w:spacing w:after="0" w:line="240" w:lineRule="auto"/>
      </w:pPr>
      <w:r>
        <w:separator/>
      </w:r>
    </w:p>
  </w:endnote>
  <w:endnote w:type="continuationSeparator" w:id="0">
    <w:p w14:paraId="072495FF" w14:textId="77777777" w:rsidR="00634EAA" w:rsidRDefault="00634EAA" w:rsidP="0069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6E45" w14:textId="77777777" w:rsidR="00692662" w:rsidRDefault="00692662">
    <w:pPr>
      <w:pStyle w:val="Footer"/>
      <w:jc w:val="center"/>
    </w:pPr>
  </w:p>
  <w:p w14:paraId="7E3B136C" w14:textId="77777777" w:rsidR="00692662" w:rsidRDefault="0069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D59C" w14:textId="77777777" w:rsidR="00A545AF" w:rsidRDefault="00A545AF">
    <w:pPr>
      <w:pStyle w:val="Footer"/>
      <w:jc w:val="center"/>
    </w:pPr>
  </w:p>
  <w:p w14:paraId="1B768928" w14:textId="77777777" w:rsidR="009C7699" w:rsidRDefault="009C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41A09" w14:textId="77777777" w:rsidR="00634EAA" w:rsidRDefault="00634EAA" w:rsidP="00692662">
      <w:pPr>
        <w:spacing w:after="0" w:line="240" w:lineRule="auto"/>
      </w:pPr>
      <w:r>
        <w:separator/>
      </w:r>
    </w:p>
  </w:footnote>
  <w:footnote w:type="continuationSeparator" w:id="0">
    <w:p w14:paraId="040087E0" w14:textId="77777777" w:rsidR="00634EAA" w:rsidRDefault="00634EAA" w:rsidP="00692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F698F"/>
    <w:multiLevelType w:val="hybridMultilevel"/>
    <w:tmpl w:val="E6A4A1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346F66"/>
    <w:multiLevelType w:val="multilevel"/>
    <w:tmpl w:val="079EB790"/>
    <w:lvl w:ilvl="0">
      <w:start w:val="1"/>
      <w:numFmt w:val="upperRoman"/>
      <w:pStyle w:val="ISI"/>
      <w:suff w:val="space"/>
      <w:lvlText w:val="%1."/>
      <w:lvlJc w:val="left"/>
      <w:pPr>
        <w:ind w:left="227" w:hanging="227"/>
      </w:pPr>
      <w:rPr>
        <w:rFonts w:hint="default"/>
        <w:b/>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585C68"/>
    <w:multiLevelType w:val="hybridMultilevel"/>
    <w:tmpl w:val="BDAACFAC"/>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 w15:restartNumberingAfterBreak="0">
    <w:nsid w:val="2A0F4489"/>
    <w:multiLevelType w:val="multilevel"/>
    <w:tmpl w:val="DB920D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5058F5"/>
    <w:multiLevelType w:val="hybridMultilevel"/>
    <w:tmpl w:val="F530C130"/>
    <w:lvl w:ilvl="0" w:tplc="27CADE86">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443D70"/>
    <w:multiLevelType w:val="hybridMultilevel"/>
    <w:tmpl w:val="4880BDC0"/>
    <w:lvl w:ilvl="0" w:tplc="0421000B">
      <w:start w:val="1"/>
      <w:numFmt w:val="bullet"/>
      <w:lvlText w:val=""/>
      <w:lvlJc w:val="left"/>
      <w:pPr>
        <w:ind w:left="947" w:hanging="360"/>
      </w:pPr>
      <w:rPr>
        <w:rFonts w:ascii="Wingdings" w:hAnsi="Wingdings" w:hint="default"/>
      </w:rPr>
    </w:lvl>
    <w:lvl w:ilvl="1" w:tplc="04210003" w:tentative="1">
      <w:start w:val="1"/>
      <w:numFmt w:val="bullet"/>
      <w:lvlText w:val="o"/>
      <w:lvlJc w:val="left"/>
      <w:pPr>
        <w:ind w:left="1667" w:hanging="360"/>
      </w:pPr>
      <w:rPr>
        <w:rFonts w:ascii="Courier New" w:hAnsi="Courier New" w:cs="Courier New" w:hint="default"/>
      </w:rPr>
    </w:lvl>
    <w:lvl w:ilvl="2" w:tplc="04210005" w:tentative="1">
      <w:start w:val="1"/>
      <w:numFmt w:val="bullet"/>
      <w:lvlText w:val=""/>
      <w:lvlJc w:val="left"/>
      <w:pPr>
        <w:ind w:left="2387" w:hanging="360"/>
      </w:pPr>
      <w:rPr>
        <w:rFonts w:ascii="Wingdings" w:hAnsi="Wingdings" w:hint="default"/>
      </w:rPr>
    </w:lvl>
    <w:lvl w:ilvl="3" w:tplc="04210001" w:tentative="1">
      <w:start w:val="1"/>
      <w:numFmt w:val="bullet"/>
      <w:lvlText w:val=""/>
      <w:lvlJc w:val="left"/>
      <w:pPr>
        <w:ind w:left="3107" w:hanging="360"/>
      </w:pPr>
      <w:rPr>
        <w:rFonts w:ascii="Symbol" w:hAnsi="Symbol" w:hint="default"/>
      </w:rPr>
    </w:lvl>
    <w:lvl w:ilvl="4" w:tplc="04210003" w:tentative="1">
      <w:start w:val="1"/>
      <w:numFmt w:val="bullet"/>
      <w:lvlText w:val="o"/>
      <w:lvlJc w:val="left"/>
      <w:pPr>
        <w:ind w:left="3827" w:hanging="360"/>
      </w:pPr>
      <w:rPr>
        <w:rFonts w:ascii="Courier New" w:hAnsi="Courier New" w:cs="Courier New" w:hint="default"/>
      </w:rPr>
    </w:lvl>
    <w:lvl w:ilvl="5" w:tplc="04210005" w:tentative="1">
      <w:start w:val="1"/>
      <w:numFmt w:val="bullet"/>
      <w:lvlText w:val=""/>
      <w:lvlJc w:val="left"/>
      <w:pPr>
        <w:ind w:left="4547" w:hanging="360"/>
      </w:pPr>
      <w:rPr>
        <w:rFonts w:ascii="Wingdings" w:hAnsi="Wingdings" w:hint="default"/>
      </w:rPr>
    </w:lvl>
    <w:lvl w:ilvl="6" w:tplc="04210001" w:tentative="1">
      <w:start w:val="1"/>
      <w:numFmt w:val="bullet"/>
      <w:lvlText w:val=""/>
      <w:lvlJc w:val="left"/>
      <w:pPr>
        <w:ind w:left="5267" w:hanging="360"/>
      </w:pPr>
      <w:rPr>
        <w:rFonts w:ascii="Symbol" w:hAnsi="Symbol" w:hint="default"/>
      </w:rPr>
    </w:lvl>
    <w:lvl w:ilvl="7" w:tplc="04210003" w:tentative="1">
      <w:start w:val="1"/>
      <w:numFmt w:val="bullet"/>
      <w:lvlText w:val="o"/>
      <w:lvlJc w:val="left"/>
      <w:pPr>
        <w:ind w:left="5987" w:hanging="360"/>
      </w:pPr>
      <w:rPr>
        <w:rFonts w:ascii="Courier New" w:hAnsi="Courier New" w:cs="Courier New" w:hint="default"/>
      </w:rPr>
    </w:lvl>
    <w:lvl w:ilvl="8" w:tplc="04210005" w:tentative="1">
      <w:start w:val="1"/>
      <w:numFmt w:val="bullet"/>
      <w:lvlText w:val=""/>
      <w:lvlJc w:val="left"/>
      <w:pPr>
        <w:ind w:left="6707" w:hanging="360"/>
      </w:pPr>
      <w:rPr>
        <w:rFonts w:ascii="Wingdings" w:hAnsi="Wingdings" w:hint="default"/>
      </w:rPr>
    </w:lvl>
  </w:abstractNum>
  <w:abstractNum w:abstractNumId="6" w15:restartNumberingAfterBreak="0">
    <w:nsid w:val="558A5333"/>
    <w:multiLevelType w:val="hybridMultilevel"/>
    <w:tmpl w:val="8780C8D2"/>
    <w:lvl w:ilvl="0" w:tplc="8E76C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439A"/>
    <w:multiLevelType w:val="hybridMultilevel"/>
    <w:tmpl w:val="C1D24412"/>
    <w:lvl w:ilvl="0" w:tplc="CAF0021C">
      <w:start w:val="1"/>
      <w:numFmt w:val="decimal"/>
      <w:lvlText w:val="%1."/>
      <w:lvlJc w:val="left"/>
      <w:pPr>
        <w:ind w:left="180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980313"/>
    <w:multiLevelType w:val="hybridMultilevel"/>
    <w:tmpl w:val="A7D414B6"/>
    <w:lvl w:ilvl="0" w:tplc="116006FE">
      <w:start w:val="1"/>
      <w:numFmt w:val="decimal"/>
      <w:lvlText w:val="%1."/>
      <w:lvlJc w:val="right"/>
      <w:pPr>
        <w:ind w:left="1440" w:hanging="360"/>
      </w:pPr>
      <w:rPr>
        <w:rFonts w:ascii="Times New Roman" w:hAnsi="Times New Roman" w:cs="Times New Roman"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5B5760"/>
    <w:multiLevelType w:val="multilevel"/>
    <w:tmpl w:val="6E5B5760"/>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1407199"/>
    <w:multiLevelType w:val="multilevel"/>
    <w:tmpl w:val="71407199"/>
    <w:lvl w:ilvl="0">
      <w:start w:val="1"/>
      <w:numFmt w:val="upperRoman"/>
      <w:pStyle w:val="Heading2"/>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C674612"/>
    <w:multiLevelType w:val="hybridMultilevel"/>
    <w:tmpl w:val="DD989932"/>
    <w:lvl w:ilvl="0" w:tplc="71148176">
      <w:start w:val="7"/>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4"/>
  </w:num>
  <w:num w:numId="5">
    <w:abstractNumId w:val="1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5"/>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FC"/>
    <w:rsid w:val="0002225E"/>
    <w:rsid w:val="000233BB"/>
    <w:rsid w:val="00074DCA"/>
    <w:rsid w:val="000812B4"/>
    <w:rsid w:val="000B1806"/>
    <w:rsid w:val="000C1A32"/>
    <w:rsid w:val="000D1E7C"/>
    <w:rsid w:val="000E7AB0"/>
    <w:rsid w:val="000F22D3"/>
    <w:rsid w:val="0011547D"/>
    <w:rsid w:val="00122D30"/>
    <w:rsid w:val="00124316"/>
    <w:rsid w:val="00127D39"/>
    <w:rsid w:val="001425C3"/>
    <w:rsid w:val="00145A83"/>
    <w:rsid w:val="00176C16"/>
    <w:rsid w:val="00180B2D"/>
    <w:rsid w:val="001A22ED"/>
    <w:rsid w:val="001E49C0"/>
    <w:rsid w:val="00207087"/>
    <w:rsid w:val="002130FC"/>
    <w:rsid w:val="00256EF8"/>
    <w:rsid w:val="00283B62"/>
    <w:rsid w:val="002D5894"/>
    <w:rsid w:val="002F5D4D"/>
    <w:rsid w:val="00332FB0"/>
    <w:rsid w:val="00334516"/>
    <w:rsid w:val="00354DC8"/>
    <w:rsid w:val="003A11F3"/>
    <w:rsid w:val="003D7D38"/>
    <w:rsid w:val="003F43D7"/>
    <w:rsid w:val="004110D1"/>
    <w:rsid w:val="004B33CB"/>
    <w:rsid w:val="004C6906"/>
    <w:rsid w:val="004F1FBA"/>
    <w:rsid w:val="00514BCB"/>
    <w:rsid w:val="0053535D"/>
    <w:rsid w:val="00540799"/>
    <w:rsid w:val="0055067F"/>
    <w:rsid w:val="00566020"/>
    <w:rsid w:val="005A0D9F"/>
    <w:rsid w:val="006005E0"/>
    <w:rsid w:val="00613461"/>
    <w:rsid w:val="0062469A"/>
    <w:rsid w:val="006256C8"/>
    <w:rsid w:val="00627736"/>
    <w:rsid w:val="00634EAA"/>
    <w:rsid w:val="006468E5"/>
    <w:rsid w:val="006475C7"/>
    <w:rsid w:val="006579F9"/>
    <w:rsid w:val="00672898"/>
    <w:rsid w:val="00692662"/>
    <w:rsid w:val="006A1860"/>
    <w:rsid w:val="006B50B5"/>
    <w:rsid w:val="006B6537"/>
    <w:rsid w:val="006E10A4"/>
    <w:rsid w:val="007007A6"/>
    <w:rsid w:val="00754223"/>
    <w:rsid w:val="007579D6"/>
    <w:rsid w:val="00791ABE"/>
    <w:rsid w:val="00795916"/>
    <w:rsid w:val="007A56B3"/>
    <w:rsid w:val="007C0A53"/>
    <w:rsid w:val="00823E38"/>
    <w:rsid w:val="00874DBC"/>
    <w:rsid w:val="0088026C"/>
    <w:rsid w:val="00881740"/>
    <w:rsid w:val="00891713"/>
    <w:rsid w:val="008A14DD"/>
    <w:rsid w:val="008A222E"/>
    <w:rsid w:val="008C146A"/>
    <w:rsid w:val="008D0919"/>
    <w:rsid w:val="008D462E"/>
    <w:rsid w:val="008D77D2"/>
    <w:rsid w:val="009064F5"/>
    <w:rsid w:val="0090713F"/>
    <w:rsid w:val="00911883"/>
    <w:rsid w:val="00913BEF"/>
    <w:rsid w:val="00931E5A"/>
    <w:rsid w:val="00933850"/>
    <w:rsid w:val="00941E78"/>
    <w:rsid w:val="009722FC"/>
    <w:rsid w:val="00987223"/>
    <w:rsid w:val="0099117F"/>
    <w:rsid w:val="009A3B88"/>
    <w:rsid w:val="009C23A2"/>
    <w:rsid w:val="009C7699"/>
    <w:rsid w:val="009E1670"/>
    <w:rsid w:val="00A201A2"/>
    <w:rsid w:val="00A26FF7"/>
    <w:rsid w:val="00A30953"/>
    <w:rsid w:val="00A378E4"/>
    <w:rsid w:val="00A4395D"/>
    <w:rsid w:val="00A472B5"/>
    <w:rsid w:val="00A545AF"/>
    <w:rsid w:val="00A701CE"/>
    <w:rsid w:val="00A73889"/>
    <w:rsid w:val="00A93BCD"/>
    <w:rsid w:val="00AA6CEF"/>
    <w:rsid w:val="00AE34D9"/>
    <w:rsid w:val="00AE3B32"/>
    <w:rsid w:val="00AE5301"/>
    <w:rsid w:val="00AE5DEA"/>
    <w:rsid w:val="00B20A10"/>
    <w:rsid w:val="00B25E73"/>
    <w:rsid w:val="00B30D72"/>
    <w:rsid w:val="00B43D30"/>
    <w:rsid w:val="00B6474B"/>
    <w:rsid w:val="00B67639"/>
    <w:rsid w:val="00BA01BB"/>
    <w:rsid w:val="00BB1F78"/>
    <w:rsid w:val="00BB5995"/>
    <w:rsid w:val="00BF164A"/>
    <w:rsid w:val="00C02800"/>
    <w:rsid w:val="00C11223"/>
    <w:rsid w:val="00C54123"/>
    <w:rsid w:val="00C800E1"/>
    <w:rsid w:val="00C92F19"/>
    <w:rsid w:val="00C9546B"/>
    <w:rsid w:val="00C979F5"/>
    <w:rsid w:val="00CA70B5"/>
    <w:rsid w:val="00CC1AAB"/>
    <w:rsid w:val="00CC7C08"/>
    <w:rsid w:val="00CE3920"/>
    <w:rsid w:val="00CF05D6"/>
    <w:rsid w:val="00D3733E"/>
    <w:rsid w:val="00D821E2"/>
    <w:rsid w:val="00D938D5"/>
    <w:rsid w:val="00DA7CE8"/>
    <w:rsid w:val="00DB7DCD"/>
    <w:rsid w:val="00DC6F7E"/>
    <w:rsid w:val="00DD45C1"/>
    <w:rsid w:val="00DD46D2"/>
    <w:rsid w:val="00DD737F"/>
    <w:rsid w:val="00E12EF6"/>
    <w:rsid w:val="00E17ADF"/>
    <w:rsid w:val="00E33E86"/>
    <w:rsid w:val="00E41C5E"/>
    <w:rsid w:val="00E66B73"/>
    <w:rsid w:val="00E70EFB"/>
    <w:rsid w:val="00E8363A"/>
    <w:rsid w:val="00EC6EA5"/>
    <w:rsid w:val="00ED001B"/>
    <w:rsid w:val="00EE1784"/>
    <w:rsid w:val="00F0457B"/>
    <w:rsid w:val="00F23C68"/>
    <w:rsid w:val="00F42CC0"/>
    <w:rsid w:val="00F4692D"/>
    <w:rsid w:val="00F56D97"/>
    <w:rsid w:val="00F67CF2"/>
    <w:rsid w:val="00F95E90"/>
    <w:rsid w:val="00F96ED7"/>
    <w:rsid w:val="00FB3339"/>
    <w:rsid w:val="00FB3B25"/>
    <w:rsid w:val="00FC5A5D"/>
    <w:rsid w:val="00FD22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DC3E"/>
  <w15:docId w15:val="{E8E6FC77-B526-49CC-BD59-1AF05D5F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AB0"/>
    <w:pPr>
      <w:ind w:left="720"/>
      <w:jc w:val="both"/>
    </w:pPr>
    <w:rPr>
      <w:rFonts w:ascii="Times New Roman" w:hAnsi="Times New Roman"/>
      <w:sz w:val="24"/>
    </w:rPr>
  </w:style>
  <w:style w:type="paragraph" w:styleId="Heading1">
    <w:name w:val="heading 1"/>
    <w:basedOn w:val="Normal"/>
    <w:next w:val="Normal"/>
    <w:link w:val="Heading1Char"/>
    <w:uiPriority w:val="9"/>
    <w:qFormat/>
    <w:rsid w:val="00C979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22FC"/>
    <w:pPr>
      <w:keepNext/>
      <w:numPr>
        <w:numId w:val="1"/>
      </w:numPr>
      <w:spacing w:after="0" w:line="360" w:lineRule="auto"/>
      <w:outlineLvl w:val="1"/>
    </w:pPr>
    <w:rPr>
      <w:rFonts w:ascii="Tahoma" w:eastAsia="Times New Roman" w:hAnsi="Tahoma" w:cs="Times New Roman"/>
      <w:b/>
      <w:bCs/>
      <w:iCs/>
      <w:szCs w:val="28"/>
      <w:lang w:val="en-US"/>
    </w:rPr>
  </w:style>
  <w:style w:type="paragraph" w:styleId="Heading3">
    <w:name w:val="heading 3"/>
    <w:basedOn w:val="Normal"/>
    <w:next w:val="Normal"/>
    <w:link w:val="Heading3Char"/>
    <w:uiPriority w:val="9"/>
    <w:semiHidden/>
    <w:unhideWhenUsed/>
    <w:qFormat/>
    <w:rsid w:val="000E7AB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9722FC"/>
    <w:rPr>
      <w:rFonts w:ascii="Tahoma" w:eastAsia="Times New Roman" w:hAnsi="Tahoma" w:cs="Times New Roman"/>
      <w:b/>
      <w:bCs/>
      <w:iCs/>
      <w:sz w:val="24"/>
      <w:szCs w:val="28"/>
      <w:lang w:val="en-US"/>
    </w:rPr>
  </w:style>
  <w:style w:type="paragraph" w:styleId="ListParagraph">
    <w:name w:val="List Paragraph"/>
    <w:basedOn w:val="Normal"/>
    <w:uiPriority w:val="34"/>
    <w:qFormat/>
    <w:rsid w:val="009722FC"/>
    <w:pPr>
      <w:spacing w:after="200" w:line="276" w:lineRule="auto"/>
      <w:contextualSpacing/>
    </w:pPr>
    <w:rPr>
      <w:rFonts w:ascii="Calibri" w:eastAsia="Calibri" w:hAnsi="Calibri" w:cs="Times New Roman"/>
      <w:lang w:val="en-US"/>
    </w:rPr>
  </w:style>
  <w:style w:type="character" w:styleId="Hyperlink">
    <w:name w:val="Hyperlink"/>
    <w:basedOn w:val="DefaultParagraphFont"/>
    <w:uiPriority w:val="99"/>
    <w:unhideWhenUsed/>
    <w:rsid w:val="00BA01BB"/>
    <w:rPr>
      <w:color w:val="0563C1" w:themeColor="hyperlink"/>
      <w:u w:val="single"/>
    </w:rPr>
  </w:style>
  <w:style w:type="character" w:customStyle="1" w:styleId="Heading1Char">
    <w:name w:val="Heading 1 Char"/>
    <w:basedOn w:val="DefaultParagraphFont"/>
    <w:link w:val="Heading1"/>
    <w:uiPriority w:val="9"/>
    <w:rsid w:val="00C979F5"/>
    <w:rPr>
      <w:rFonts w:asciiTheme="majorHAnsi" w:eastAsiaTheme="majorEastAsia" w:hAnsiTheme="majorHAnsi" w:cstheme="majorBidi"/>
      <w:color w:val="2E74B5" w:themeColor="accent1" w:themeShade="BF"/>
      <w:sz w:val="32"/>
      <w:szCs w:val="32"/>
    </w:rPr>
  </w:style>
  <w:style w:type="paragraph" w:customStyle="1" w:styleId="BAB">
    <w:name w:val="BAB"/>
    <w:basedOn w:val="Heading2"/>
    <w:next w:val="Normal"/>
    <w:qFormat/>
    <w:rsid w:val="00C979F5"/>
    <w:pPr>
      <w:numPr>
        <w:numId w:val="0"/>
      </w:numPr>
      <w:ind w:left="720"/>
      <w:jc w:val="center"/>
    </w:pPr>
    <w:rPr>
      <w:rFonts w:ascii="Times New Roman" w:hAnsi="Times New Roman"/>
    </w:rPr>
  </w:style>
  <w:style w:type="paragraph" w:customStyle="1" w:styleId="ISI">
    <w:name w:val="ISI"/>
    <w:basedOn w:val="Normal"/>
    <w:qFormat/>
    <w:rsid w:val="00CF05D6"/>
    <w:pPr>
      <w:numPr>
        <w:numId w:val="6"/>
      </w:numPr>
      <w:jc w:val="center"/>
    </w:pPr>
    <w:rPr>
      <w:b/>
    </w:rPr>
  </w:style>
  <w:style w:type="paragraph" w:customStyle="1" w:styleId="SUB">
    <w:name w:val="SUB"/>
    <w:basedOn w:val="ISI"/>
    <w:qFormat/>
    <w:rsid w:val="00CF05D6"/>
    <w:pPr>
      <w:jc w:val="left"/>
    </w:pPr>
  </w:style>
  <w:style w:type="character" w:styleId="Strong">
    <w:name w:val="Strong"/>
    <w:basedOn w:val="DefaultParagraphFont"/>
    <w:uiPriority w:val="22"/>
    <w:qFormat/>
    <w:rsid w:val="009A3B88"/>
    <w:rPr>
      <w:b/>
      <w:bCs/>
    </w:rPr>
  </w:style>
  <w:style w:type="character" w:customStyle="1" w:styleId="Heading3Char">
    <w:name w:val="Heading 3 Char"/>
    <w:basedOn w:val="DefaultParagraphFont"/>
    <w:link w:val="Heading3"/>
    <w:uiPriority w:val="9"/>
    <w:semiHidden/>
    <w:rsid w:val="000E7AB0"/>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0E7AB0"/>
    <w:pPr>
      <w:spacing w:after="100"/>
    </w:pPr>
  </w:style>
  <w:style w:type="paragraph" w:styleId="TOC2">
    <w:name w:val="toc 2"/>
    <w:basedOn w:val="Normal"/>
    <w:next w:val="Normal"/>
    <w:autoRedefine/>
    <w:uiPriority w:val="39"/>
    <w:unhideWhenUsed/>
    <w:rsid w:val="000E7AB0"/>
    <w:pPr>
      <w:spacing w:after="100"/>
      <w:ind w:left="220"/>
    </w:pPr>
  </w:style>
  <w:style w:type="paragraph" w:styleId="TOC3">
    <w:name w:val="toc 3"/>
    <w:basedOn w:val="Normal"/>
    <w:next w:val="Normal"/>
    <w:autoRedefine/>
    <w:uiPriority w:val="39"/>
    <w:unhideWhenUsed/>
    <w:rsid w:val="000E7AB0"/>
    <w:pPr>
      <w:spacing w:after="100"/>
      <w:ind w:left="440"/>
    </w:pPr>
  </w:style>
  <w:style w:type="table" w:styleId="TableGrid">
    <w:name w:val="Table Grid"/>
    <w:basedOn w:val="TableNormal"/>
    <w:uiPriority w:val="39"/>
    <w:rsid w:val="00B2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737F"/>
    <w:pPr>
      <w:spacing w:after="0" w:line="240" w:lineRule="auto"/>
      <w:ind w:left="720"/>
      <w:jc w:val="both"/>
    </w:pPr>
    <w:rPr>
      <w:rFonts w:ascii="Times New Roman" w:hAnsi="Times New Roman"/>
      <w:sz w:val="24"/>
    </w:rPr>
  </w:style>
  <w:style w:type="paragraph" w:styleId="Header">
    <w:name w:val="header"/>
    <w:basedOn w:val="Normal"/>
    <w:link w:val="HeaderChar"/>
    <w:uiPriority w:val="99"/>
    <w:unhideWhenUsed/>
    <w:rsid w:val="00692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62"/>
    <w:rPr>
      <w:rFonts w:ascii="Times New Roman" w:hAnsi="Times New Roman"/>
      <w:sz w:val="24"/>
    </w:rPr>
  </w:style>
  <w:style w:type="paragraph" w:styleId="Footer">
    <w:name w:val="footer"/>
    <w:basedOn w:val="Normal"/>
    <w:link w:val="FooterChar"/>
    <w:uiPriority w:val="99"/>
    <w:unhideWhenUsed/>
    <w:rsid w:val="00692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62"/>
    <w:rPr>
      <w:rFonts w:ascii="Times New Roman" w:hAnsi="Times New Roman"/>
      <w:sz w:val="24"/>
    </w:rPr>
  </w:style>
  <w:style w:type="paragraph" w:styleId="BalloonText">
    <w:name w:val="Balloon Text"/>
    <w:basedOn w:val="Normal"/>
    <w:link w:val="BalloonTextChar"/>
    <w:uiPriority w:val="99"/>
    <w:semiHidden/>
    <w:unhideWhenUsed/>
    <w:rsid w:val="006B5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B5"/>
    <w:rPr>
      <w:rFonts w:ascii="Segoe UI" w:hAnsi="Segoe UI" w:cs="Segoe UI"/>
      <w:sz w:val="18"/>
      <w:szCs w:val="18"/>
    </w:rPr>
  </w:style>
  <w:style w:type="character" w:styleId="Emphasis">
    <w:name w:val="Emphasis"/>
    <w:basedOn w:val="DefaultParagraphFont"/>
    <w:uiPriority w:val="20"/>
    <w:qFormat/>
    <w:rsid w:val="006E1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198138">
      <w:bodyDiv w:val="1"/>
      <w:marLeft w:val="0"/>
      <w:marRight w:val="0"/>
      <w:marTop w:val="0"/>
      <w:marBottom w:val="0"/>
      <w:divBdr>
        <w:top w:val="none" w:sz="0" w:space="0" w:color="auto"/>
        <w:left w:val="none" w:sz="0" w:space="0" w:color="auto"/>
        <w:bottom w:val="none" w:sz="0" w:space="0" w:color="auto"/>
        <w:right w:val="none" w:sz="0" w:space="0" w:color="auto"/>
      </w:divBdr>
    </w:div>
    <w:div w:id="5594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0BD0-39E0-48EE-B4FC-4F53C1D1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 Puspita</dc:creator>
  <cp:lastModifiedBy>Rizky Pradana</cp:lastModifiedBy>
  <cp:revision>48</cp:revision>
  <cp:lastPrinted>2018-02-13T14:21:00Z</cp:lastPrinted>
  <dcterms:created xsi:type="dcterms:W3CDTF">2019-07-31T07:28:00Z</dcterms:created>
  <dcterms:modified xsi:type="dcterms:W3CDTF">2021-02-28T08:53:00Z</dcterms:modified>
</cp:coreProperties>
</file>