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5112F" w14:textId="77777777" w:rsidR="005B11C6" w:rsidRDefault="005B11C6" w:rsidP="005B11C6">
      <w:r>
        <w:t>Penelitian</w:t>
      </w:r>
    </w:p>
    <w:p w14:paraId="1B311AFB" w14:textId="77777777" w:rsidR="00A2029F" w:rsidRDefault="00A2029F" w:rsidP="005B11C6">
      <w:r>
        <w:t>A</w:t>
      </w:r>
    </w:p>
    <w:p w14:paraId="45E4E008" w14:textId="77777777" w:rsidR="005B11C6" w:rsidRDefault="005B11C6" w:rsidP="005B11C6">
      <w:r>
        <w:t>Jurnal Penelitian SENAFTI 1</w:t>
      </w:r>
    </w:p>
    <w:p w14:paraId="78736C5E" w14:textId="77777777" w:rsidR="005B11C6" w:rsidRDefault="005B11C6" w:rsidP="005B11C6"/>
    <w:p w14:paraId="7F114DB4" w14:textId="77777777" w:rsidR="005B11C6" w:rsidRDefault="005B11C6" w:rsidP="005B11C6">
      <w:r>
        <w:rPr>
          <w:noProof/>
        </w:rPr>
        <w:drawing>
          <wp:anchor distT="0" distB="0" distL="114300" distR="114300" simplePos="0" relativeHeight="251659264" behindDoc="0" locked="0" layoutInCell="1" allowOverlap="1" wp14:anchorId="7B2A7085" wp14:editId="262B8A5D">
            <wp:simplePos x="0" y="0"/>
            <wp:positionH relativeFrom="column">
              <wp:posOffset>3381375</wp:posOffset>
            </wp:positionH>
            <wp:positionV relativeFrom="paragraph">
              <wp:posOffset>335280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67E8ED" wp14:editId="005FAF7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Surat Keputusan Dekan </w:t>
      </w:r>
    </w:p>
    <w:p w14:paraId="55DEE076" w14:textId="77777777" w:rsidR="005B11C6" w:rsidRDefault="005B11C6" w:rsidP="005B11C6"/>
    <w:p w14:paraId="6255E243" w14:textId="77777777" w:rsidR="005B11C6" w:rsidRDefault="005B11C6" w:rsidP="005B11C6"/>
    <w:p w14:paraId="13D6048D" w14:textId="77777777" w:rsidR="005B11C6" w:rsidRDefault="005B11C6" w:rsidP="005B11C6"/>
    <w:p w14:paraId="14795165" w14:textId="77777777" w:rsidR="005B11C6" w:rsidRDefault="005B11C6" w:rsidP="005B11C6"/>
    <w:p w14:paraId="0D343DB3" w14:textId="77777777" w:rsidR="005B11C6" w:rsidRDefault="005B11C6" w:rsidP="005B11C6"/>
    <w:p w14:paraId="282FC3BC" w14:textId="77777777" w:rsidR="005B11C6" w:rsidRDefault="005B11C6" w:rsidP="005B11C6"/>
    <w:p w14:paraId="4B74D69E" w14:textId="77777777" w:rsidR="005B11C6" w:rsidRDefault="005B11C6" w:rsidP="005B11C6"/>
    <w:p w14:paraId="5C5A44A3" w14:textId="77777777" w:rsidR="005B11C6" w:rsidRDefault="005B11C6" w:rsidP="005B11C6"/>
    <w:p w14:paraId="0E0807DF" w14:textId="77777777" w:rsidR="005B11C6" w:rsidRDefault="005B11C6" w:rsidP="005B11C6"/>
    <w:p w14:paraId="6522A3A4" w14:textId="77777777" w:rsidR="005B11C6" w:rsidRPr="007E1863" w:rsidRDefault="005B11C6" w:rsidP="005B11C6">
      <w:pPr>
        <w:pStyle w:val="ListParagraph"/>
        <w:rPr>
          <w:color w:val="FF0000"/>
          <w:lang w:val="id-ID"/>
        </w:rPr>
      </w:pPr>
    </w:p>
    <w:p w14:paraId="7CECBC2B" w14:textId="77777777" w:rsidR="005B11C6" w:rsidRDefault="005B11C6" w:rsidP="005B11C6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1DAC995" wp14:editId="71744E2A">
            <wp:extent cx="6305550" cy="5391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15E7A536" wp14:editId="72B9B725">
            <wp:extent cx="6360160" cy="50222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BA58D" w14:textId="77777777" w:rsidR="005B11C6" w:rsidRDefault="00D96E63" w:rsidP="005B11C6">
      <w:hyperlink r:id="rId8" w:history="1">
        <w:r w:rsidR="005B11C6" w:rsidRPr="000921A0">
          <w:rPr>
            <w:rStyle w:val="Hyperlink"/>
          </w:rPr>
          <w:t>https://senafti.budiluhur.ac.id/index.php/senafti/issue/view/2</w:t>
        </w:r>
      </w:hyperlink>
    </w:p>
    <w:p w14:paraId="710AC34C" w14:textId="3774D1CD" w:rsidR="005B11C6" w:rsidRDefault="00D96E63" w:rsidP="005B11C6">
      <w:pPr>
        <w:rPr>
          <w:rFonts w:ascii="Arial" w:hAnsi="Arial" w:cs="Arial"/>
          <w:sz w:val="16"/>
          <w:szCs w:val="16"/>
          <w:shd w:val="clear" w:color="auto" w:fill="FFFFFF"/>
        </w:rPr>
      </w:pPr>
      <w:hyperlink r:id="rId9" w:history="1">
        <w:r w:rsidRPr="00C862AC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https://senafti.budiluhur.ac.id/index.php/senafti/article/view/38/1</w:t>
        </w:r>
      </w:hyperlink>
    </w:p>
    <w:p w14:paraId="429A4D77" w14:textId="77777777" w:rsidR="00D96E63" w:rsidRDefault="00D96E63" w:rsidP="005B11C6">
      <w:pPr>
        <w:rPr>
          <w:rFonts w:ascii="Arial" w:hAnsi="Arial" w:cs="Arial"/>
          <w:sz w:val="16"/>
          <w:szCs w:val="16"/>
          <w:shd w:val="clear" w:color="auto" w:fill="FFFFFF"/>
        </w:rPr>
      </w:pPr>
      <w:bookmarkStart w:id="0" w:name="_GoBack"/>
      <w:bookmarkEnd w:id="0"/>
    </w:p>
    <w:p w14:paraId="44F339D6" w14:textId="77777777" w:rsidR="005B11C6" w:rsidRDefault="005B11C6" w:rsidP="005B11C6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9B3FEED" wp14:editId="6947A6EE">
            <wp:extent cx="8543290" cy="53092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9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B111" w14:textId="77777777" w:rsidR="005B11C6" w:rsidRDefault="00D96E63" w:rsidP="005B11C6">
      <w:pPr>
        <w:rPr>
          <w:rStyle w:val="Hyperlink"/>
        </w:rPr>
      </w:pPr>
      <w:hyperlink r:id="rId11" w:history="1">
        <w:r w:rsidR="005B11C6" w:rsidRPr="000921A0">
          <w:rPr>
            <w:rStyle w:val="Hyperlink"/>
          </w:rPr>
          <w:t>https://senafti.budiluhur.ac.id/index.php/senafti/article/view/38</w:t>
        </w:r>
      </w:hyperlink>
    </w:p>
    <w:p w14:paraId="62DBA959" w14:textId="77777777" w:rsidR="005B11C6" w:rsidRDefault="00D96E63" w:rsidP="005B11C6">
      <w:pPr>
        <w:rPr>
          <w:rStyle w:val="Hyperlink"/>
        </w:rPr>
      </w:pPr>
      <w:hyperlink r:id="rId12" w:history="1">
        <w:r w:rsidR="005B11C6" w:rsidRPr="00AD373F">
          <w:rPr>
            <w:rStyle w:val="Hyperlink"/>
          </w:rPr>
          <w:t>https://senafti.budiluhur.ac.id/index.php/senafti/article/view/38/1</w:t>
        </w:r>
      </w:hyperlink>
    </w:p>
    <w:p w14:paraId="1FFCA2CF" w14:textId="77777777" w:rsidR="005B11C6" w:rsidRDefault="005B11C6" w:rsidP="005B11C6">
      <w:pPr>
        <w:rPr>
          <w:rStyle w:val="Hyperlink"/>
        </w:rPr>
      </w:pPr>
      <w:r>
        <w:rPr>
          <w:noProof/>
        </w:rPr>
        <w:lastRenderedPageBreak/>
        <w:drawing>
          <wp:inline distT="0" distB="0" distL="0" distR="0" wp14:anchorId="7CDBFAAF" wp14:editId="1E2CFFF1">
            <wp:extent cx="5731510" cy="47034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37779" wp14:editId="65EB3C44">
            <wp:extent cx="5731510" cy="47091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3D858" wp14:editId="533F6110">
            <wp:extent cx="5731510" cy="47117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B8C63" wp14:editId="3BC5892F">
            <wp:extent cx="5731510" cy="47129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C9409" wp14:editId="5D37ED71">
            <wp:extent cx="5731510" cy="47047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CEF87" wp14:editId="309DE1F7">
            <wp:extent cx="5731510" cy="4702810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284FE" wp14:editId="79E4C9F4">
            <wp:extent cx="5731510" cy="47694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B31F" w14:textId="77777777" w:rsidR="005B11C6" w:rsidRDefault="005B11C6"/>
    <w:sectPr w:rsidR="005B1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C6"/>
    <w:rsid w:val="005B11C6"/>
    <w:rsid w:val="00A2029F"/>
    <w:rsid w:val="00C634A4"/>
    <w:rsid w:val="00D9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F6B01"/>
  <w15:chartTrackingRefBased/>
  <w15:docId w15:val="{3BD2EE8D-8A13-4EE6-8685-6269C19F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11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B11C6"/>
    <w:pPr>
      <w:ind w:left="720"/>
      <w:contextualSpacing/>
    </w:pPr>
    <w:rPr>
      <w:lang w:val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D96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afti.budiluhur.ac.id/index.php/senafti/issue/view/2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senafti.budiluhur.ac.id/index.php/senafti/article/view/38/1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enafti.budiluhur.ac.id/index.php/senafti/article/view/38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https://senafti.budiluhur.ac.id/index.php/senafti/article/view/38/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2023-02-01T08:50:00Z</cp:lastPrinted>
  <dcterms:created xsi:type="dcterms:W3CDTF">2023-01-06T07:00:00Z</dcterms:created>
  <dcterms:modified xsi:type="dcterms:W3CDTF">2023-02-01T10:10:00Z</dcterms:modified>
</cp:coreProperties>
</file>