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2D" w:rsidRDefault="00204C2D"/>
    <w:p w:rsidR="00625570" w:rsidRDefault="00284FB6">
      <w:r>
        <w:t xml:space="preserve">Sistem Informasi Akuntansi </w:t>
      </w:r>
      <w:r w:rsidR="00625570">
        <w:t xml:space="preserve"> Kelompok </w:t>
      </w:r>
      <w:r>
        <w:t>ZF</w:t>
      </w:r>
    </w:p>
    <w:p w:rsidR="00204C2D" w:rsidRPr="00625570" w:rsidRDefault="00625570">
      <w:pPr>
        <w:rPr>
          <w:b/>
          <w:u w:val="single"/>
        </w:rPr>
      </w:pPr>
      <w:r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59264" behindDoc="1" locked="0" layoutInCell="1" allowOverlap="1" wp14:anchorId="15F8813C" wp14:editId="79829636">
            <wp:simplePos x="0" y="0"/>
            <wp:positionH relativeFrom="column">
              <wp:posOffset>3933825</wp:posOffset>
            </wp:positionH>
            <wp:positionV relativeFrom="paragraph">
              <wp:posOffset>219710</wp:posOffset>
            </wp:positionV>
            <wp:extent cx="30289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464" y="21474"/>
                <wp:lineTo x="2146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570">
        <w:rPr>
          <w:b/>
          <w:noProof/>
          <w:sz w:val="21"/>
          <w:u w:val="single"/>
        </w:rPr>
        <w:drawing>
          <wp:anchor distT="0" distB="0" distL="114300" distR="114300" simplePos="0" relativeHeight="251660288" behindDoc="1" locked="0" layoutInCell="1" allowOverlap="1" wp14:anchorId="21C99765" wp14:editId="4DC1C83F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3857625" cy="5724525"/>
            <wp:effectExtent l="0" t="0" r="9525" b="9525"/>
            <wp:wrapThrough wrapText="bothSides">
              <wp:wrapPolygon edited="0">
                <wp:start x="0" y="0"/>
                <wp:lineTo x="0" y="21564"/>
                <wp:lineTo x="21547" y="21564"/>
                <wp:lineTo x="2154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C2D" w:rsidRPr="00625570">
        <w:rPr>
          <w:b/>
          <w:sz w:val="21"/>
          <w:u w:val="single"/>
        </w:rPr>
        <w:t xml:space="preserve">SK mengajar; </w:t>
      </w:r>
    </w:p>
    <w:p w:rsidR="00204C2D" w:rsidRDefault="00204C2D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F71E56">
      <w:pPr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1312" behindDoc="1" locked="0" layoutInCell="1" allowOverlap="1" wp14:anchorId="13D53A4C" wp14:editId="762A2376">
            <wp:simplePos x="0" y="0"/>
            <wp:positionH relativeFrom="column">
              <wp:posOffset>133350</wp:posOffset>
            </wp:positionH>
            <wp:positionV relativeFrom="paragraph">
              <wp:posOffset>21590</wp:posOffset>
            </wp:positionV>
            <wp:extent cx="2826385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01" y="21400"/>
                <wp:lineTo x="2140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F71E56" w:rsidP="00F71E56">
      <w:pPr>
        <w:tabs>
          <w:tab w:val="center" w:pos="592"/>
        </w:tabs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2336" behindDoc="1" locked="0" layoutInCell="1" allowOverlap="1" wp14:anchorId="4831E75B" wp14:editId="3D855B89">
            <wp:simplePos x="0" y="0"/>
            <wp:positionH relativeFrom="column">
              <wp:posOffset>-2847340</wp:posOffset>
            </wp:positionH>
            <wp:positionV relativeFrom="paragraph">
              <wp:posOffset>68580</wp:posOffset>
            </wp:positionV>
            <wp:extent cx="3238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473" y="21500"/>
                <wp:lineTo x="2147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1"/>
        </w:rPr>
        <w:tab/>
      </w: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625570" w:rsidRDefault="00625570">
      <w:pPr>
        <w:rPr>
          <w:sz w:val="21"/>
        </w:rPr>
      </w:pPr>
    </w:p>
    <w:p w:rsidR="00204C2D" w:rsidRPr="00625570" w:rsidRDefault="00204C2D">
      <w:pPr>
        <w:rPr>
          <w:b/>
          <w:sz w:val="21"/>
          <w:u w:val="single"/>
        </w:rPr>
      </w:pPr>
      <w:r w:rsidRPr="00625570">
        <w:rPr>
          <w:b/>
          <w:sz w:val="21"/>
          <w:u w:val="single"/>
        </w:rPr>
        <w:t>Bukti mengajar</w:t>
      </w:r>
      <w:r w:rsidRPr="00625570">
        <w:rPr>
          <w:b/>
          <w:spacing w:val="1"/>
          <w:sz w:val="21"/>
          <w:u w:val="single"/>
        </w:rPr>
        <w:t xml:space="preserve"> </w:t>
      </w:r>
      <w:r w:rsidR="00284FB6">
        <w:rPr>
          <w:b/>
          <w:sz w:val="21"/>
          <w:u w:val="single"/>
        </w:rPr>
        <w:t>Sistem Informasi Akuntansi  ZF</w:t>
      </w:r>
      <w:r w:rsidRPr="00625570">
        <w:rPr>
          <w:b/>
          <w:sz w:val="21"/>
          <w:u w:val="single"/>
        </w:rPr>
        <w:t xml:space="preserve">; </w:t>
      </w:r>
    </w:p>
    <w:p w:rsidR="006057B6" w:rsidRDefault="006057B6" w:rsidP="006057B6">
      <w:pPr>
        <w:pStyle w:val="Heading1"/>
        <w:rPr>
          <w:sz w:val="24"/>
          <w:szCs w:val="24"/>
        </w:rPr>
      </w:pPr>
      <w:r w:rsidRPr="00625570">
        <w:rPr>
          <w:sz w:val="24"/>
          <w:szCs w:val="24"/>
        </w:rPr>
        <w:t>Berita Acara Mengajar</w:t>
      </w:r>
    </w:p>
    <w:p w:rsidR="00EA66DE" w:rsidRDefault="00EA66DE" w:rsidP="00EA66DE">
      <w:r>
        <w:t>Fakultas: Fakultas D3 Unggulan</w:t>
      </w:r>
      <w:r>
        <w:br/>
        <w:t>Matakuliah: Sistem Informasi Akuntansi</w:t>
      </w:r>
      <w:r>
        <w:br/>
        <w:t>Kelompok: ZF</w:t>
      </w:r>
      <w:r>
        <w:br/>
        <w:t>Dosen: Grace Gata, S.Kom., M.Kom.</w:t>
      </w:r>
    </w:p>
    <w:p w:rsidR="00EA66DE" w:rsidRDefault="00EA66DE" w:rsidP="00EA66DE">
      <w:pPr>
        <w:pStyle w:val="z-TopofForm"/>
      </w:pPr>
      <w:r>
        <w:t>Top of Form</w:t>
      </w:r>
    </w:p>
    <w:tbl>
      <w:tblPr>
        <w:tblW w:w="13972" w:type="dxa"/>
        <w:jc w:val="center"/>
        <w:tblCellSpacing w:w="0" w:type="dxa"/>
        <w:tblInd w:w="5088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4"/>
        <w:gridCol w:w="1518"/>
        <w:gridCol w:w="2200"/>
        <w:gridCol w:w="4046"/>
        <w:gridCol w:w="4544"/>
      </w:tblGrid>
      <w:tr w:rsidR="00EA66DE" w:rsidTr="00091049">
        <w:trPr>
          <w:tblCellSpacing w:w="0" w:type="dxa"/>
          <w:jc w:val="center"/>
        </w:trPr>
        <w:tc>
          <w:tcPr>
            <w:tcW w:w="595" w:type="pct"/>
            <w:shd w:val="clear" w:color="auto" w:fill="6490CB"/>
            <w:vAlign w:val="center"/>
            <w:hideMark/>
          </w:tcPr>
          <w:p w:rsidR="00EA66DE" w:rsidRDefault="00EA66DE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543" w:type="pct"/>
            <w:shd w:val="clear" w:color="auto" w:fill="6490CB"/>
            <w:vAlign w:val="center"/>
            <w:hideMark/>
          </w:tcPr>
          <w:p w:rsidR="00EA66DE" w:rsidRDefault="00EA66DE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Tanggal</w:t>
            </w:r>
          </w:p>
        </w:tc>
        <w:tc>
          <w:tcPr>
            <w:tcW w:w="787" w:type="pct"/>
            <w:shd w:val="clear" w:color="auto" w:fill="6490CB"/>
            <w:vAlign w:val="center"/>
            <w:hideMark/>
          </w:tcPr>
          <w:p w:rsidR="00EA66DE" w:rsidRDefault="00EA66DE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Sesi - Jam</w:t>
            </w:r>
          </w:p>
        </w:tc>
        <w:tc>
          <w:tcPr>
            <w:tcW w:w="1448" w:type="pct"/>
            <w:shd w:val="clear" w:color="auto" w:fill="6490CB"/>
            <w:vAlign w:val="center"/>
            <w:hideMark/>
          </w:tcPr>
          <w:p w:rsidR="00EA66DE" w:rsidRDefault="00EA66DE" w:rsidP="000910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Absensi</w:t>
            </w:r>
          </w:p>
        </w:tc>
        <w:tc>
          <w:tcPr>
            <w:tcW w:w="1626" w:type="pct"/>
            <w:shd w:val="clear" w:color="auto" w:fill="6490CB"/>
            <w:vAlign w:val="center"/>
            <w:hideMark/>
          </w:tcPr>
          <w:p w:rsidR="00EA66DE" w:rsidRPr="000B6583" w:rsidRDefault="00566334" w:rsidP="00091049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EA66DE" w:rsidRPr="000B6583">
                <w:rPr>
                  <w:rStyle w:val="Hyperlink"/>
                  <w:b/>
                  <w:bCs/>
                  <w:color w:val="auto"/>
                  <w:u w:val="none"/>
                </w:rPr>
                <w:t>Materi yang diberikan</w:t>
              </w:r>
            </w:hyperlink>
          </w:p>
        </w:tc>
      </w:tr>
    </w:tbl>
    <w:p w:rsidR="00EA66DE" w:rsidRDefault="00EA66DE" w:rsidP="00EA66DE">
      <w:pPr>
        <w:pStyle w:val="z-BottomofForm"/>
      </w:pPr>
      <w:r>
        <w:t>Bottom of Form</w:t>
      </w:r>
    </w:p>
    <w:tbl>
      <w:tblPr>
        <w:tblW w:w="4677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4"/>
        <w:gridCol w:w="1902"/>
        <w:gridCol w:w="1370"/>
        <w:gridCol w:w="8621"/>
      </w:tblGrid>
      <w:tr w:rsidR="00EA66DE" w:rsidTr="000B6583">
        <w:trPr>
          <w:gridAfter w:val="3"/>
          <w:wAfter w:w="4871" w:type="pct"/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91049">
            <w:pPr>
              <w:rPr>
                <w:sz w:val="24"/>
                <w:szCs w:val="24"/>
              </w:rPr>
            </w:pP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08-03-2022 </w:t>
            </w:r>
          </w:p>
        </w:tc>
        <w:tc>
          <w:tcPr>
            <w:tcW w:w="561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Apa itu SIA Mengapa Mempelajari SIA Peran SIA dalam Rantai Nilai (Value Chain)</w:t>
            </w:r>
            <w:r w:rsidR="000B6583">
              <w:t xml:space="preserve"> SIA dan Strategi Korporat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79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15-03-2022 </w:t>
            </w:r>
          </w:p>
        </w:tc>
        <w:tc>
          <w:tcPr>
            <w:tcW w:w="561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Kegiatan Bisnis dan kebutuhan informasi Pemrosesan transaksi:Dokumen dan prosedur Menyediakan informasi untuk pengambilan keputusan Pertimbangan-pertimba</w:t>
            </w:r>
            <w:r w:rsidR="000B6583">
              <w:t>ngan pengendalian internal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79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22-03-2022 </w:t>
            </w:r>
          </w:p>
        </w:tc>
        <w:tc>
          <w:tcPr>
            <w:tcW w:w="561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BFFD5"/>
            <w:hideMark/>
          </w:tcPr>
          <w:p w:rsidR="00EA66DE" w:rsidRDefault="000B6583" w:rsidP="000B6583">
            <w:pPr>
              <w:spacing w:line="240" w:lineRule="auto"/>
              <w:rPr>
                <w:sz w:val="24"/>
                <w:szCs w:val="24"/>
              </w:rPr>
            </w:pPr>
            <w:r>
              <w:t>DAD, FLowChart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79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29-03-2022 </w:t>
            </w:r>
          </w:p>
        </w:tc>
        <w:tc>
          <w:tcPr>
            <w:tcW w:w="561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FFFFF"/>
            <w:hideMark/>
          </w:tcPr>
          <w:p w:rsidR="00EA66DE" w:rsidRDefault="000B6583" w:rsidP="000B6583">
            <w:pPr>
              <w:spacing w:line="240" w:lineRule="auto"/>
              <w:rPr>
                <w:sz w:val="24"/>
                <w:szCs w:val="24"/>
              </w:rPr>
            </w:pPr>
            <w:r>
              <w:t>Activity Diagram, Use Case Diagram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79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05-04-2022 </w:t>
            </w:r>
          </w:p>
        </w:tc>
        <w:tc>
          <w:tcPr>
            <w:tcW w:w="561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 xml:space="preserve">Usecase </w:t>
            </w:r>
            <w:r w:rsidR="000B6583">
              <w:t>diagram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79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12-04-2022 </w:t>
            </w:r>
          </w:p>
        </w:tc>
        <w:tc>
          <w:tcPr>
            <w:tcW w:w="561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FFFFF"/>
            <w:hideMark/>
          </w:tcPr>
          <w:p w:rsidR="00EA66DE" w:rsidRDefault="000B6583" w:rsidP="000B6583">
            <w:pPr>
              <w:spacing w:line="240" w:lineRule="auto"/>
              <w:rPr>
                <w:sz w:val="24"/>
                <w:szCs w:val="24"/>
              </w:rPr>
            </w:pPr>
            <w:r>
              <w:t xml:space="preserve">Proses Penipuan, </w:t>
            </w:r>
            <w:r w:rsidR="00EA66DE">
              <w:t xml:space="preserve">Sebab-sebab terjadinya </w:t>
            </w:r>
            <w:r>
              <w:t>penipuan-Penipuan computer</w:t>
            </w:r>
            <w:r w:rsidR="00EA66DE">
              <w:br/>
              <w:t>Mencegah dan me</w:t>
            </w:r>
            <w:r>
              <w:t>ndeteksi Penipuan komputer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79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19-04-2022 </w:t>
            </w:r>
          </w:p>
        </w:tc>
        <w:tc>
          <w:tcPr>
            <w:tcW w:w="561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 xml:space="preserve">Ancaman-ancaman atas SIA Tinjauan Menyeluruh </w:t>
            </w:r>
            <w:r w:rsidR="000B6583">
              <w:t>Konsep-konsep</w:t>
            </w:r>
            <w:r>
              <w:br/>
              <w:t>Pengendalian Lingkungan Pengendalian Aktivitas-aktivitas pengendalian Penilaian Resiko Informasi dan Ko</w:t>
            </w:r>
            <w:r w:rsidR="000B6583">
              <w:t>munikasi Mengawasi Kinerja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779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26-04-2022 </w:t>
            </w:r>
          </w:p>
        </w:tc>
        <w:tc>
          <w:tcPr>
            <w:tcW w:w="561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Pengendalian yang berhubungan denga</w:t>
            </w:r>
            <w:r w:rsidR="000B6583">
              <w:t>n beberapa prinsip keandalan</w:t>
            </w:r>
            <w:r>
              <w:br/>
              <w:t>Ketersediaan Pengamanan Keterpeliharaan Integritas Pengendalian Keandalan pada pe</w:t>
            </w:r>
            <w:r w:rsidR="000B6583">
              <w:t>mrosesan Batch dan On-line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779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10-05-2022 </w:t>
            </w:r>
          </w:p>
        </w:tc>
        <w:tc>
          <w:tcPr>
            <w:tcW w:w="561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BFFD5"/>
            <w:hideMark/>
          </w:tcPr>
          <w:p w:rsidR="00EA66DE" w:rsidRDefault="000B6583" w:rsidP="000B6583">
            <w:pPr>
              <w:spacing w:line="240" w:lineRule="auto"/>
              <w:rPr>
                <w:sz w:val="24"/>
                <w:szCs w:val="24"/>
              </w:rPr>
            </w:pPr>
            <w:r>
              <w:t>UTS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79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17-05-2022 </w:t>
            </w:r>
          </w:p>
        </w:tc>
        <w:tc>
          <w:tcPr>
            <w:tcW w:w="561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Sifat Audit Audit Sistem I</w:t>
            </w:r>
            <w:r w:rsidR="000B6583">
              <w:t>nformasi Software computer</w:t>
            </w:r>
            <w:r>
              <w:br/>
              <w:t xml:space="preserve">Audit </w:t>
            </w:r>
            <w:r w:rsidR="000B6583">
              <w:t>Operasional atas Suatu SIA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779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24-05-2022 </w:t>
            </w:r>
          </w:p>
        </w:tc>
        <w:tc>
          <w:tcPr>
            <w:tcW w:w="561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aktivitas bisnis dasar dan operasi pemrosesan data terkait yang dilaksanak</w:t>
            </w:r>
            <w:r w:rsidR="000B6583">
              <w:t>an dalam siklus pendapatan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779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31-05-2022 </w:t>
            </w:r>
          </w:p>
        </w:tc>
        <w:tc>
          <w:tcPr>
            <w:tcW w:w="561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Prosedur pemrosesan informasi Pengendalian, Tujuan, ancaman dan prosedur Kebutuhan informasi Siklus</w:t>
            </w:r>
            <w:r w:rsidR="000B6583">
              <w:t xml:space="preserve"> pendapatan dan Model Data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779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07-06-2022 </w:t>
            </w:r>
          </w:p>
        </w:tc>
        <w:tc>
          <w:tcPr>
            <w:tcW w:w="561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Prosedur pemrosesan informasi Pengendalian, Tujuan, ancaman dan prosedur Kebutuhan informasi Siklus pendapatan dan Model</w:t>
            </w:r>
            <w:r w:rsidR="000B6583">
              <w:t xml:space="preserve"> Data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779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14-06-2022 </w:t>
            </w:r>
          </w:p>
        </w:tc>
        <w:tc>
          <w:tcPr>
            <w:tcW w:w="561" w:type="pct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FFFFF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Gambaran Umum ktivitas Siklus Penggajia</w:t>
            </w:r>
            <w:r w:rsidR="000B6583">
              <w:t>n Aktivitas buku besar dan</w:t>
            </w:r>
            <w:r>
              <w:br/>
              <w:t>pelaporan Tujuan Pengendalian, Ancaman dan Prosedur Keputusan-keputusan penting, kebutuhan Informasi dan Model Data Model data keseluruhan</w:t>
            </w:r>
          </w:p>
        </w:tc>
      </w:tr>
      <w:tr w:rsidR="00EA66DE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Default="00EA66DE" w:rsidP="000B658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779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Selasa 21-06-2022 </w:t>
            </w:r>
          </w:p>
        </w:tc>
        <w:tc>
          <w:tcPr>
            <w:tcW w:w="561" w:type="pct"/>
            <w:shd w:val="clear" w:color="auto" w:fill="FBFFD5"/>
            <w:hideMark/>
          </w:tcPr>
          <w:p w:rsidR="00EA66DE" w:rsidRDefault="00EA66DE" w:rsidP="000B6583">
            <w:pPr>
              <w:spacing w:line="240" w:lineRule="auto"/>
              <w:rPr>
                <w:sz w:val="24"/>
                <w:szCs w:val="24"/>
              </w:rPr>
            </w:pPr>
            <w:r>
              <w:t>07 - 13:25</w:t>
            </w:r>
          </w:p>
        </w:tc>
        <w:tc>
          <w:tcPr>
            <w:tcW w:w="0" w:type="auto"/>
            <w:shd w:val="clear" w:color="auto" w:fill="FBFFD5"/>
            <w:hideMark/>
          </w:tcPr>
          <w:p w:rsidR="00EA66DE" w:rsidRDefault="000B6583" w:rsidP="000B6583">
            <w:pPr>
              <w:spacing w:line="240" w:lineRule="auto"/>
              <w:rPr>
                <w:sz w:val="24"/>
                <w:szCs w:val="24"/>
              </w:rPr>
            </w:pPr>
            <w:r>
              <w:t>Review</w:t>
            </w:r>
          </w:p>
        </w:tc>
      </w:tr>
      <w:tr w:rsidR="000B6583" w:rsidTr="000B6583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</w:tcPr>
          <w:p w:rsidR="000B6583" w:rsidRDefault="000B6583" w:rsidP="000B6583">
            <w:pPr>
              <w:spacing w:line="240" w:lineRule="auto"/>
              <w:jc w:val="right"/>
            </w:pPr>
            <w:r>
              <w:t>16</w:t>
            </w:r>
          </w:p>
        </w:tc>
        <w:tc>
          <w:tcPr>
            <w:tcW w:w="779" w:type="pct"/>
            <w:shd w:val="clear" w:color="auto" w:fill="FBFFD5"/>
          </w:tcPr>
          <w:p w:rsidR="000B6583" w:rsidRDefault="003A6445" w:rsidP="000B6583">
            <w:pPr>
              <w:spacing w:line="240" w:lineRule="auto"/>
            </w:pPr>
            <w:r>
              <w:t xml:space="preserve">Selasa </w:t>
            </w:r>
            <w:r w:rsidR="000B6583">
              <w:t>28-06-2022</w:t>
            </w:r>
          </w:p>
        </w:tc>
        <w:tc>
          <w:tcPr>
            <w:tcW w:w="561" w:type="pct"/>
            <w:shd w:val="clear" w:color="auto" w:fill="FBFFD5"/>
          </w:tcPr>
          <w:p w:rsidR="000B6583" w:rsidRDefault="000B6583" w:rsidP="000B6583">
            <w:pPr>
              <w:spacing w:line="240" w:lineRule="auto"/>
            </w:pPr>
            <w:r>
              <w:t>07 – 13:25</w:t>
            </w:r>
          </w:p>
        </w:tc>
        <w:tc>
          <w:tcPr>
            <w:tcW w:w="0" w:type="auto"/>
            <w:shd w:val="clear" w:color="auto" w:fill="FBFFD5"/>
          </w:tcPr>
          <w:p w:rsidR="000B6583" w:rsidRDefault="000B6583" w:rsidP="000B6583">
            <w:pPr>
              <w:spacing w:line="240" w:lineRule="auto"/>
            </w:pPr>
            <w:r>
              <w:t>UAS</w:t>
            </w:r>
          </w:p>
        </w:tc>
      </w:tr>
    </w:tbl>
    <w:p w:rsidR="00EA66DE" w:rsidRDefault="00EA66DE" w:rsidP="006057B6">
      <w:pPr>
        <w:pStyle w:val="Heading1"/>
        <w:rPr>
          <w:sz w:val="24"/>
          <w:szCs w:val="24"/>
        </w:rPr>
      </w:pPr>
    </w:p>
    <w:p w:rsidR="00625570" w:rsidRDefault="00625570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570">
        <w:rPr>
          <w:rFonts w:ascii="Times New Roman" w:eastAsia="Times New Roman" w:hAnsi="Times New Roman" w:cs="Times New Roman"/>
          <w:b/>
          <w:sz w:val="24"/>
          <w:szCs w:val="24"/>
        </w:rPr>
        <w:t>Daftar Absensi</w:t>
      </w:r>
    </w:p>
    <w:p w:rsidR="00841F98" w:rsidRPr="00841F98" w:rsidRDefault="00841F98" w:rsidP="006057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A66DE" w:rsidRPr="004B3CF6" w:rsidRDefault="00EA66DE" w:rsidP="00EA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CF6">
        <w:rPr>
          <w:rFonts w:ascii="Times New Roman" w:eastAsia="Times New Roman" w:hAnsi="Times New Roman" w:cs="Times New Roman"/>
          <w:sz w:val="24"/>
          <w:szCs w:val="24"/>
        </w:rPr>
        <w:t>Matakuliah: Sistem Informasi Akuntansi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>Kelompok: ZF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</w:r>
      <w:r w:rsidRPr="004B3CF6">
        <w:rPr>
          <w:rFonts w:ascii="Times New Roman" w:eastAsia="Times New Roman" w:hAnsi="Times New Roman" w:cs="Times New Roman"/>
          <w:sz w:val="24"/>
          <w:szCs w:val="24"/>
        </w:rPr>
        <w:lastRenderedPageBreak/>
        <w:t>Semester Genap 2021/2022</w:t>
      </w:r>
      <w:r w:rsidRPr="004B3CF6">
        <w:rPr>
          <w:rFonts w:ascii="Times New Roman" w:eastAsia="Times New Roman" w:hAnsi="Times New Roman" w:cs="Times New Roman"/>
          <w:sz w:val="24"/>
          <w:szCs w:val="24"/>
        </w:rPr>
        <w:br/>
        <w:t xml:space="preserve">Dosen : Grace Gata, S.Kom., M.Kom. </w:t>
      </w:r>
    </w:p>
    <w:tbl>
      <w:tblPr>
        <w:tblW w:w="495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5"/>
        <w:gridCol w:w="1120"/>
        <w:gridCol w:w="1656"/>
        <w:gridCol w:w="609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0"/>
      </w:tblGrid>
      <w:tr w:rsidR="003A6445" w:rsidRPr="000B6583" w:rsidTr="003A644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6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3A6445" w:rsidRPr="000B6583" w:rsidTr="003A644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21/06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28/06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6445" w:rsidRPr="000B6583" w:rsidTr="003A644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2014300012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Rizkia Ananda Putri Suhada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445" w:rsidRPr="000B6583" w:rsidRDefault="003A6445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A6445" w:rsidRPr="000B6583" w:rsidTr="003A644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2014300038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Angelina Suryani Pardosi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445" w:rsidRPr="000B6583" w:rsidRDefault="003A6445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93.33</w:t>
            </w:r>
          </w:p>
        </w:tc>
      </w:tr>
      <w:tr w:rsidR="003A6445" w:rsidRPr="000B6583" w:rsidTr="003A644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2014300046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Julia Putri Rahmawati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445" w:rsidRPr="000B6583" w:rsidRDefault="003A6445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A6445" w:rsidRPr="000B6583" w:rsidTr="003A644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2014300053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Amalia Zainal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445" w:rsidRPr="000B6583" w:rsidRDefault="003A6445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A6445" w:rsidRPr="000B6583" w:rsidTr="003A644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2014300061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Aulia Rachmawati Illahi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445" w:rsidRPr="000B6583" w:rsidRDefault="003A6445" w:rsidP="0090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445" w:rsidRPr="000B6583" w:rsidRDefault="003A6445" w:rsidP="0009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58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0A6156" w:rsidRDefault="000A6156" w:rsidP="006057B6">
      <w:pPr>
        <w:rPr>
          <w:rFonts w:ascii="Times New Roman" w:hAnsi="Times New Roman" w:cs="Times New Roman"/>
          <w:b/>
          <w:sz w:val="20"/>
          <w:szCs w:val="20"/>
        </w:rPr>
      </w:pPr>
    </w:p>
    <w:p w:rsidR="00625570" w:rsidRPr="00841F98" w:rsidRDefault="00625570" w:rsidP="006057B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1F98">
        <w:rPr>
          <w:rFonts w:ascii="Times New Roman" w:hAnsi="Times New Roman" w:cs="Times New Roman"/>
          <w:b/>
          <w:sz w:val="24"/>
          <w:szCs w:val="24"/>
        </w:rPr>
        <w:t>Daftar Nilai</w:t>
      </w:r>
    </w:p>
    <w:p w:rsidR="00EA66DE" w:rsidRPr="00EA66DE" w:rsidRDefault="00EA66DE" w:rsidP="00EA6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DE">
        <w:rPr>
          <w:rFonts w:ascii="Times New Roman" w:eastAsia="Times New Roman" w:hAnsi="Times New Roman" w:cs="Times New Roman"/>
          <w:sz w:val="24"/>
          <w:szCs w:val="24"/>
        </w:rPr>
        <w:t>Fakultas: Fakultas D3 Unggulan</w:t>
      </w:r>
      <w:r w:rsidRPr="00EA66DE">
        <w:rPr>
          <w:rFonts w:ascii="Times New Roman" w:eastAsia="Times New Roman" w:hAnsi="Times New Roman" w:cs="Times New Roman"/>
          <w:sz w:val="24"/>
          <w:szCs w:val="24"/>
        </w:rPr>
        <w:br/>
        <w:t>Matakuliah: Sistem Informasi Akuntansi</w:t>
      </w:r>
      <w:r w:rsidRPr="00EA66DE">
        <w:rPr>
          <w:rFonts w:ascii="Times New Roman" w:eastAsia="Times New Roman" w:hAnsi="Times New Roman" w:cs="Times New Roman"/>
          <w:sz w:val="24"/>
          <w:szCs w:val="24"/>
        </w:rPr>
        <w:br/>
        <w:t>Kelompok: ZF</w:t>
      </w:r>
      <w:r w:rsidRPr="00EA66DE">
        <w:rPr>
          <w:rFonts w:ascii="Times New Roman" w:eastAsia="Times New Roman" w:hAnsi="Times New Roman" w:cs="Times New Roman"/>
          <w:sz w:val="24"/>
          <w:szCs w:val="24"/>
        </w:rPr>
        <w:br/>
        <w:t>Dosen: Grace Gata, S.Kom., M.Kom.</w:t>
      </w:r>
      <w:r w:rsidRPr="00EA66DE">
        <w:rPr>
          <w:rFonts w:ascii="Times New Roman" w:eastAsia="Times New Roman" w:hAnsi="Times New Roman" w:cs="Times New Roman"/>
          <w:sz w:val="24"/>
          <w:szCs w:val="24"/>
        </w:rPr>
        <w:br/>
      </w:r>
      <w:r w:rsidRPr="00EA66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66DE" w:rsidRPr="00EA66DE" w:rsidRDefault="00EA66DE" w:rsidP="00EA66D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A66DE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1290"/>
        <w:gridCol w:w="4331"/>
        <w:gridCol w:w="1233"/>
        <w:gridCol w:w="1233"/>
        <w:gridCol w:w="1233"/>
        <w:gridCol w:w="1233"/>
        <w:gridCol w:w="1233"/>
      </w:tblGrid>
      <w:tr w:rsidR="00EA66DE" w:rsidRPr="00EA66DE" w:rsidTr="00EA66DE">
        <w:trPr>
          <w:tblCellSpacing w:w="0" w:type="dxa"/>
          <w:jc w:val="center"/>
        </w:trPr>
        <w:tc>
          <w:tcPr>
            <w:tcW w:w="250" w:type="pct"/>
            <w:shd w:val="clear" w:color="auto" w:fill="6490CB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Midtest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500" w:type="pct"/>
            <w:shd w:val="clear" w:color="auto" w:fill="6490CB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Prediksi Grade</w:t>
            </w:r>
          </w:p>
        </w:tc>
      </w:tr>
      <w:tr w:rsidR="00EA66DE" w:rsidRPr="00EA66DE" w:rsidTr="00EA66DE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2014300012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Rizkia Ananda Putri Suhada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88 =&gt; A</w:t>
            </w:r>
          </w:p>
        </w:tc>
      </w:tr>
      <w:tr w:rsidR="00EA66DE" w:rsidRPr="00EA66DE" w:rsidTr="00EA66D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2014300038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Angelina Suryani Pardosi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93 %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74 =&gt; B</w:t>
            </w:r>
          </w:p>
        </w:tc>
      </w:tr>
      <w:tr w:rsidR="00EA66DE" w:rsidRPr="00EA66DE" w:rsidTr="00EA66DE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2014300046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Julia Putri Rahmawati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91 =&gt; A</w:t>
            </w:r>
          </w:p>
        </w:tc>
      </w:tr>
      <w:tr w:rsidR="00EA66DE" w:rsidRPr="00EA66DE" w:rsidTr="00EA66D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2014300053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Amalia Zainal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90 =&gt; A</w:t>
            </w:r>
          </w:p>
        </w:tc>
      </w:tr>
      <w:tr w:rsidR="00EA66DE" w:rsidRPr="00EA66DE" w:rsidTr="00EA66DE">
        <w:trPr>
          <w:tblCellSpacing w:w="0" w:type="dxa"/>
          <w:jc w:val="center"/>
        </w:trPr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2014300061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Aulia Rachmawati Illahi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BFFD5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6DE">
              <w:rPr>
                <w:rFonts w:ascii="Times New Roman" w:eastAsia="Times New Roman" w:hAnsi="Times New Roman" w:cs="Times New Roman"/>
                <w:sz w:val="24"/>
                <w:szCs w:val="24"/>
              </w:rPr>
              <w:t>97 =&gt; A</w:t>
            </w:r>
          </w:p>
        </w:tc>
      </w:tr>
      <w:tr w:rsidR="00EA66DE" w:rsidRPr="00EA66DE" w:rsidTr="00EA66DE">
        <w:trPr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6DE" w:rsidRPr="00EA66DE" w:rsidRDefault="00EA66DE" w:rsidP="00EA6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6DE" w:rsidRPr="00EA66DE" w:rsidRDefault="00EA66DE" w:rsidP="00EA66D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A66D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81DC5" w:rsidRPr="00841F98" w:rsidRDefault="00881DC5" w:rsidP="006057B6">
      <w:pPr>
        <w:rPr>
          <w:rFonts w:ascii="Times New Roman" w:hAnsi="Times New Roman" w:cs="Times New Roman"/>
          <w:b/>
          <w:sz w:val="18"/>
          <w:szCs w:val="18"/>
        </w:rPr>
      </w:pPr>
    </w:p>
    <w:sectPr w:rsidR="00881DC5" w:rsidRPr="00841F98" w:rsidSect="006057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2D"/>
    <w:rsid w:val="000A6156"/>
    <w:rsid w:val="000B6583"/>
    <w:rsid w:val="0016778C"/>
    <w:rsid w:val="001C7879"/>
    <w:rsid w:val="001F3113"/>
    <w:rsid w:val="00204C2D"/>
    <w:rsid w:val="00284FB6"/>
    <w:rsid w:val="003800D9"/>
    <w:rsid w:val="003A6445"/>
    <w:rsid w:val="00566334"/>
    <w:rsid w:val="006057B6"/>
    <w:rsid w:val="00625570"/>
    <w:rsid w:val="00656F17"/>
    <w:rsid w:val="00772655"/>
    <w:rsid w:val="00841F98"/>
    <w:rsid w:val="00881DC5"/>
    <w:rsid w:val="00DD09DB"/>
    <w:rsid w:val="00EA66DE"/>
    <w:rsid w:val="00F35CC9"/>
    <w:rsid w:val="00F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41F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1F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placeeditable">
    <w:name w:val="inplaceeditable"/>
    <w:basedOn w:val="DefaultParagraphFont"/>
    <w:rsid w:val="00841F98"/>
  </w:style>
  <w:style w:type="character" w:customStyle="1" w:styleId="pkpworkflowidentificationtitle">
    <w:name w:val="pkpworkflow__identificationtitle"/>
    <w:basedOn w:val="DefaultParagraphFont"/>
    <w:rsid w:val="00841F98"/>
  </w:style>
  <w:style w:type="numbering" w:customStyle="1" w:styleId="NoList1">
    <w:name w:val="No List1"/>
    <w:next w:val="NoList"/>
    <w:uiPriority w:val="99"/>
    <w:semiHidden/>
    <w:unhideWhenUsed/>
    <w:rsid w:val="00841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C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5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57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57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57B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41F9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41F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placeeditable">
    <w:name w:val="inplaceeditable"/>
    <w:basedOn w:val="DefaultParagraphFont"/>
    <w:rsid w:val="00841F98"/>
  </w:style>
  <w:style w:type="character" w:customStyle="1" w:styleId="pkpworkflowidentificationtitle">
    <w:name w:val="pkpworkflow__identificationtitle"/>
    <w:basedOn w:val="DefaultParagraphFont"/>
    <w:rsid w:val="00841F98"/>
  </w:style>
  <w:style w:type="numbering" w:customStyle="1" w:styleId="NoList1">
    <w:name w:val="No List1"/>
    <w:next w:val="NoList"/>
    <w:uiPriority w:val="99"/>
    <w:semiHidden/>
    <w:unhideWhenUsed/>
    <w:rsid w:val="0084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dosen.budiluhur.ac.id/acEnBrtAbse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2022-08-03T08:24:00Z</dcterms:created>
  <dcterms:modified xsi:type="dcterms:W3CDTF">2022-08-08T07:43:00Z</dcterms:modified>
</cp:coreProperties>
</file>