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0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809"/>
        <w:gridCol w:w="1954"/>
      </w:tblGrid>
      <w:tr w:rsidR="00276198" w:rsidTr="00CE2A18">
        <w:trPr>
          <w:trHeight w:val="1824"/>
        </w:trPr>
        <w:tc>
          <w:tcPr>
            <w:tcW w:w="1843" w:type="dxa"/>
            <w:vAlign w:val="center"/>
          </w:tcPr>
          <w:p w:rsidR="00276198" w:rsidRDefault="00276198" w:rsidP="00CE2A18">
            <w:pPr>
              <w:jc w:val="center"/>
              <w:rPr>
                <w:rFonts w:ascii="Arial" w:hAnsi="Arial" w:cs="Arial"/>
                <w:sz w:val="44"/>
              </w:rPr>
            </w:pPr>
            <w:r>
              <w:br w:type="page"/>
            </w:r>
            <w:r>
              <w:rPr>
                <w:rFonts w:ascii="Arial" w:hAnsi="Arial" w:cs="Arial"/>
                <w:noProof/>
                <w:sz w:val="44"/>
              </w:rPr>
              <w:drawing>
                <wp:inline distT="0" distB="0" distL="0" distR="0">
                  <wp:extent cx="1069529" cy="1104405"/>
                  <wp:effectExtent l="0" t="0" r="0" b="635"/>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di Luhur.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2314" cy="1107281"/>
                          </a:xfrm>
                          <a:prstGeom prst="rect">
                            <a:avLst/>
                          </a:prstGeom>
                        </pic:spPr>
                      </pic:pic>
                    </a:graphicData>
                  </a:graphic>
                </wp:inline>
              </w:drawing>
            </w:r>
          </w:p>
        </w:tc>
        <w:tc>
          <w:tcPr>
            <w:tcW w:w="6809" w:type="dxa"/>
            <w:vAlign w:val="center"/>
          </w:tcPr>
          <w:p w:rsidR="00276198" w:rsidRDefault="00276198" w:rsidP="00CE2A18">
            <w:pPr>
              <w:jc w:val="center"/>
              <w:rPr>
                <w:rFonts w:ascii="Arial" w:hAnsi="Arial" w:cs="Arial"/>
                <w:sz w:val="44"/>
              </w:rPr>
            </w:pPr>
            <w:r>
              <w:rPr>
                <w:rFonts w:ascii="Arial" w:hAnsi="Arial" w:cs="Arial"/>
                <w:sz w:val="44"/>
              </w:rPr>
              <w:t>UNIVERSITAS BUDI LUHUR</w:t>
            </w:r>
          </w:p>
          <w:p w:rsidR="00276198" w:rsidRPr="0074410A" w:rsidRDefault="00276198" w:rsidP="00CE2A18">
            <w:pPr>
              <w:jc w:val="center"/>
              <w:rPr>
                <w:rFonts w:ascii="Arial" w:hAnsi="Arial" w:cs="Arial"/>
                <w:sz w:val="38"/>
                <w:szCs w:val="38"/>
                <w:lang w:val="en-ID"/>
              </w:rPr>
            </w:pPr>
            <w:r w:rsidRPr="00797D17">
              <w:rPr>
                <w:rFonts w:ascii="Arial" w:hAnsi="Arial" w:cs="Arial"/>
                <w:sz w:val="38"/>
                <w:szCs w:val="38"/>
              </w:rPr>
              <w:t xml:space="preserve">FAKULTAS </w:t>
            </w:r>
            <w:r>
              <w:rPr>
                <w:rFonts w:ascii="Arial" w:hAnsi="Arial" w:cs="Arial"/>
                <w:sz w:val="38"/>
                <w:szCs w:val="38"/>
                <w:lang w:val="id-ID"/>
              </w:rPr>
              <w:t>EKONOMI DAN BISNIS</w:t>
            </w:r>
          </w:p>
        </w:tc>
        <w:tc>
          <w:tcPr>
            <w:tcW w:w="1954" w:type="dxa"/>
            <w:vAlign w:val="center"/>
          </w:tcPr>
          <w:p w:rsidR="00276198" w:rsidRDefault="00276198" w:rsidP="00CE2A18">
            <w:pPr>
              <w:jc w:val="center"/>
              <w:rPr>
                <w:rFonts w:ascii="Arial" w:hAnsi="Arial" w:cs="Arial"/>
                <w:sz w:val="44"/>
              </w:rPr>
            </w:pPr>
          </w:p>
        </w:tc>
      </w:tr>
    </w:tbl>
    <w:p w:rsidR="00276198" w:rsidRDefault="00276198" w:rsidP="00276198">
      <w:pPr>
        <w:jc w:val="center"/>
        <w:rPr>
          <w:rFonts w:ascii="Arial" w:hAnsi="Arial" w:cs="Arial"/>
          <w:sz w:val="44"/>
        </w:rPr>
      </w:pPr>
    </w:p>
    <w:p w:rsidR="00276198" w:rsidRPr="00B841EB" w:rsidRDefault="00276198" w:rsidP="00276198">
      <w:pPr>
        <w:jc w:val="center"/>
        <w:rPr>
          <w:rFonts w:ascii="Tahoma" w:hAnsi="Tahoma" w:cs="Tahoma"/>
          <w:sz w:val="56"/>
          <w:szCs w:val="56"/>
          <w:lang w:val="id-ID"/>
        </w:rPr>
      </w:pPr>
      <w:r>
        <w:rPr>
          <w:rFonts w:ascii="Tahoma" w:hAnsi="Tahoma" w:cs="Tahoma"/>
          <w:sz w:val="60"/>
          <w:szCs w:val="60"/>
          <w:lang w:val="en-ID"/>
        </w:rPr>
        <w:t>PERTEMUAN 1</w:t>
      </w:r>
      <w:r w:rsidR="00B841EB">
        <w:rPr>
          <w:rFonts w:ascii="Tahoma" w:hAnsi="Tahoma" w:cs="Tahoma"/>
          <w:sz w:val="60"/>
          <w:szCs w:val="60"/>
          <w:lang w:val="id-ID"/>
        </w:rPr>
        <w:t>0</w:t>
      </w:r>
    </w:p>
    <w:p w:rsidR="00276198" w:rsidRPr="00276198" w:rsidRDefault="00B841EB" w:rsidP="00276198">
      <w:pPr>
        <w:jc w:val="center"/>
        <w:rPr>
          <w:rFonts w:ascii="Tahoma" w:hAnsi="Tahoma" w:cs="Tahoma"/>
        </w:rPr>
      </w:pPr>
      <w:r>
        <w:rPr>
          <w:rFonts w:ascii="Tahoma" w:hAnsi="Tahoma" w:cs="Tahoma"/>
          <w:b/>
          <w:sz w:val="56"/>
          <w:szCs w:val="56"/>
          <w:lang w:val="id-ID"/>
        </w:rPr>
        <w:t>Penilaian Persediaan : Pendekatan Dasar Biaya</w:t>
      </w:r>
    </w:p>
    <w:p w:rsidR="00276198" w:rsidRPr="005C22DD" w:rsidRDefault="00276198" w:rsidP="00276198">
      <w:pPr>
        <w:rPr>
          <w:rFonts w:ascii="Tahoma" w:hAnsi="Tahoma" w:cs="Tahoma"/>
        </w:rPr>
      </w:pPr>
    </w:p>
    <w:tbl>
      <w:tblPr>
        <w:tblStyle w:val="TableGrid"/>
        <w:tblW w:w="9351" w:type="dxa"/>
        <w:jc w:val="center"/>
        <w:tblLook w:val="04A0"/>
      </w:tblPr>
      <w:tblGrid>
        <w:gridCol w:w="3114"/>
        <w:gridCol w:w="368"/>
        <w:gridCol w:w="5869"/>
      </w:tblGrid>
      <w:tr w:rsidR="00276198" w:rsidRPr="00704634" w:rsidTr="00CE2A18">
        <w:trPr>
          <w:trHeight w:val="471"/>
          <w:jc w:val="center"/>
        </w:trPr>
        <w:tc>
          <w:tcPr>
            <w:tcW w:w="3114" w:type="dxa"/>
          </w:tcPr>
          <w:p w:rsidR="00276198" w:rsidRPr="00704634" w:rsidRDefault="00276198" w:rsidP="0073481F">
            <w:pPr>
              <w:spacing w:line="360" w:lineRule="auto"/>
              <w:rPr>
                <w:rFonts w:ascii="Tahoma" w:hAnsi="Tahoma" w:cs="Tahoma"/>
                <w:sz w:val="24"/>
                <w:szCs w:val="24"/>
                <w:lang w:val="id-ID"/>
              </w:rPr>
            </w:pPr>
            <w:r w:rsidRPr="00704634">
              <w:rPr>
                <w:rFonts w:ascii="Tahoma" w:hAnsi="Tahoma" w:cs="Tahoma"/>
                <w:sz w:val="24"/>
                <w:szCs w:val="24"/>
                <w:lang w:val="id-ID"/>
              </w:rPr>
              <w:t>Capaian Pembelajaran</w:t>
            </w:r>
          </w:p>
        </w:tc>
        <w:tc>
          <w:tcPr>
            <w:tcW w:w="368" w:type="dxa"/>
          </w:tcPr>
          <w:p w:rsidR="00276198" w:rsidRPr="00704634" w:rsidRDefault="00276198" w:rsidP="0073481F">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276198" w:rsidRPr="00B841EB" w:rsidRDefault="00B841EB" w:rsidP="0073481F">
            <w:pPr>
              <w:spacing w:line="360" w:lineRule="auto"/>
              <w:jc w:val="both"/>
              <w:rPr>
                <w:rFonts w:ascii="Tahoma" w:hAnsi="Tahoma" w:cs="Tahoma"/>
                <w:sz w:val="24"/>
                <w:szCs w:val="24"/>
                <w:lang w:val="id-ID"/>
              </w:rPr>
            </w:pPr>
            <w:proofErr w:type="spellStart"/>
            <w:r w:rsidRPr="00B841EB">
              <w:rPr>
                <w:rFonts w:ascii="Tahoma" w:hAnsi="Tahoma" w:cs="Tahoma"/>
                <w:sz w:val="24"/>
                <w:szCs w:val="24"/>
              </w:rPr>
              <w:t>Mahasiswa</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mampu</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menjawab</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dan</w:t>
            </w:r>
            <w:proofErr w:type="spellEnd"/>
            <w:r w:rsidR="008A12A5">
              <w:rPr>
                <w:rFonts w:ascii="Tahoma" w:hAnsi="Tahoma" w:cs="Tahoma"/>
                <w:sz w:val="24"/>
                <w:szCs w:val="24"/>
              </w:rPr>
              <w:t xml:space="preserve"> </w:t>
            </w:r>
            <w:proofErr w:type="spellStart"/>
            <w:r w:rsidRPr="00B841EB">
              <w:rPr>
                <w:rFonts w:ascii="Tahoma" w:hAnsi="Tahoma" w:cs="Tahoma"/>
                <w:sz w:val="24"/>
                <w:szCs w:val="24"/>
              </w:rPr>
              <w:t>menyelesaikan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permasalahan</w:t>
            </w:r>
            <w:proofErr w:type="spellEnd"/>
            <w:r w:rsidRPr="00B841EB">
              <w:rPr>
                <w:rFonts w:ascii="Tahoma" w:hAnsi="Tahoma" w:cs="Tahoma"/>
                <w:sz w:val="24"/>
                <w:szCs w:val="24"/>
              </w:rPr>
              <w:t xml:space="preserve"> yang</w:t>
            </w:r>
            <w:r w:rsidR="008A12A5">
              <w:rPr>
                <w:rFonts w:ascii="Tahoma" w:hAnsi="Tahoma" w:cs="Tahoma"/>
                <w:sz w:val="24"/>
                <w:szCs w:val="24"/>
              </w:rPr>
              <w:t xml:space="preserve"> </w:t>
            </w:r>
            <w:proofErr w:type="spellStart"/>
            <w:r w:rsidRPr="00B841EB">
              <w:rPr>
                <w:rFonts w:ascii="Tahoma" w:hAnsi="Tahoma" w:cs="Tahoma"/>
                <w:sz w:val="24"/>
                <w:szCs w:val="24"/>
              </w:rPr>
              <w:t>diberikan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dalam</w:t>
            </w:r>
            <w:proofErr w:type="spellEnd"/>
            <w:r w:rsidRPr="00B841EB">
              <w:rPr>
                <w:rFonts w:ascii="Tahoma" w:hAnsi="Tahoma" w:cs="Tahoma"/>
                <w:sz w:val="24"/>
                <w:szCs w:val="24"/>
              </w:rPr>
              <w:t xml:space="preserve"> review </w:t>
            </w:r>
            <w:proofErr w:type="spellStart"/>
            <w:r w:rsidRPr="00B841EB">
              <w:rPr>
                <w:rFonts w:ascii="Tahoma" w:hAnsi="Tahoma" w:cs="Tahoma"/>
                <w:sz w:val="24"/>
                <w:szCs w:val="24"/>
              </w:rPr>
              <w:t>dan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pendalaman</w:t>
            </w:r>
            <w:proofErr w:type="spellEnd"/>
            <w:r w:rsidR="008A12A5">
              <w:rPr>
                <w:rFonts w:ascii="Tahoma" w:hAnsi="Tahoma" w:cs="Tahoma"/>
                <w:sz w:val="24"/>
                <w:szCs w:val="24"/>
              </w:rPr>
              <w:t xml:space="preserve"> </w:t>
            </w:r>
            <w:r w:rsidRPr="00B841EB">
              <w:rPr>
                <w:rFonts w:ascii="Tahoma" w:hAnsi="Tahoma" w:cs="Tahoma"/>
                <w:sz w:val="24"/>
                <w:szCs w:val="24"/>
                <w:lang w:val="id-ID"/>
              </w:rPr>
              <w:t>materi melalui pembelajaran E-Learning</w:t>
            </w:r>
          </w:p>
        </w:tc>
      </w:tr>
      <w:tr w:rsidR="00276198" w:rsidRPr="00704634" w:rsidTr="00CE2A18">
        <w:trPr>
          <w:trHeight w:val="497"/>
          <w:jc w:val="center"/>
        </w:trPr>
        <w:tc>
          <w:tcPr>
            <w:tcW w:w="3114" w:type="dxa"/>
          </w:tcPr>
          <w:p w:rsidR="00276198" w:rsidRPr="00704634" w:rsidRDefault="00276198" w:rsidP="0073481F">
            <w:pPr>
              <w:spacing w:line="360" w:lineRule="auto"/>
              <w:rPr>
                <w:rFonts w:ascii="Tahoma" w:hAnsi="Tahoma" w:cs="Tahoma"/>
                <w:sz w:val="24"/>
                <w:szCs w:val="24"/>
                <w:lang w:val="id-ID"/>
              </w:rPr>
            </w:pPr>
            <w:r w:rsidRPr="00704634">
              <w:rPr>
                <w:rFonts w:ascii="Tahoma" w:hAnsi="Tahoma" w:cs="Tahoma"/>
                <w:sz w:val="24"/>
                <w:szCs w:val="24"/>
                <w:lang w:val="id-ID"/>
              </w:rPr>
              <w:t>Sub Pokok Bahasan</w:t>
            </w:r>
          </w:p>
        </w:tc>
        <w:tc>
          <w:tcPr>
            <w:tcW w:w="368" w:type="dxa"/>
          </w:tcPr>
          <w:p w:rsidR="00276198" w:rsidRPr="00704634" w:rsidRDefault="00276198" w:rsidP="0073481F">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B841EB" w:rsidRPr="00B841EB" w:rsidRDefault="00B841EB" w:rsidP="0073481F">
            <w:pPr>
              <w:pStyle w:val="ListParagraph"/>
              <w:numPr>
                <w:ilvl w:val="0"/>
                <w:numId w:val="7"/>
              </w:numPr>
              <w:spacing w:line="360" w:lineRule="auto"/>
              <w:ind w:left="658" w:hanging="658"/>
              <w:jc w:val="both"/>
              <w:rPr>
                <w:rFonts w:ascii="Tahoma" w:hAnsi="Tahoma" w:cs="Tahoma"/>
                <w:sz w:val="24"/>
                <w:szCs w:val="24"/>
              </w:rPr>
            </w:pPr>
            <w:proofErr w:type="spellStart"/>
            <w:r w:rsidRPr="00B841EB">
              <w:rPr>
                <w:rFonts w:ascii="Tahoma" w:hAnsi="Tahoma" w:cs="Tahoma"/>
                <w:sz w:val="24"/>
                <w:szCs w:val="24"/>
              </w:rPr>
              <w:t>Masalah</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persediaan:klasifikasi</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arus</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biaya</w:t>
            </w:r>
            <w:proofErr w:type="spellEnd"/>
            <w:r w:rsidRPr="00B841EB">
              <w:rPr>
                <w:rFonts w:ascii="Tahoma" w:hAnsi="Tahoma" w:cs="Tahoma"/>
                <w:sz w:val="24"/>
                <w:szCs w:val="24"/>
              </w:rPr>
              <w:t>,</w:t>
            </w:r>
            <w:r w:rsidR="008A12A5">
              <w:rPr>
                <w:rFonts w:ascii="Tahoma" w:hAnsi="Tahoma" w:cs="Tahoma"/>
                <w:sz w:val="24"/>
                <w:szCs w:val="24"/>
              </w:rPr>
              <w:t xml:space="preserve"> </w:t>
            </w:r>
            <w:proofErr w:type="spellStart"/>
            <w:r w:rsidRPr="00B841EB">
              <w:rPr>
                <w:rFonts w:ascii="Tahoma" w:hAnsi="Tahoma" w:cs="Tahoma"/>
                <w:sz w:val="24"/>
                <w:szCs w:val="24"/>
              </w:rPr>
              <w:t>pengendalian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dasarpenilaian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persediaan</w:t>
            </w:r>
            <w:proofErr w:type="spellEnd"/>
          </w:p>
          <w:p w:rsidR="00B841EB" w:rsidRPr="00B841EB" w:rsidRDefault="00B841EB" w:rsidP="0073481F">
            <w:pPr>
              <w:pStyle w:val="ListParagraph"/>
              <w:numPr>
                <w:ilvl w:val="0"/>
                <w:numId w:val="7"/>
              </w:numPr>
              <w:spacing w:line="360" w:lineRule="auto"/>
              <w:ind w:left="658" w:hanging="658"/>
              <w:jc w:val="both"/>
              <w:rPr>
                <w:rFonts w:ascii="Tahoma" w:hAnsi="Tahoma" w:cs="Tahoma"/>
                <w:sz w:val="24"/>
                <w:szCs w:val="24"/>
              </w:rPr>
            </w:pPr>
            <w:proofErr w:type="spellStart"/>
            <w:r w:rsidRPr="00B841EB">
              <w:rPr>
                <w:rFonts w:ascii="Tahoma" w:hAnsi="Tahoma" w:cs="Tahoma"/>
                <w:sz w:val="24"/>
                <w:szCs w:val="24"/>
              </w:rPr>
              <w:t>Barang</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fisik</w:t>
            </w:r>
            <w:proofErr w:type="spellEnd"/>
            <w:r w:rsidRPr="00B841EB">
              <w:rPr>
                <w:rFonts w:ascii="Tahoma" w:hAnsi="Tahoma" w:cs="Tahoma"/>
                <w:sz w:val="24"/>
                <w:szCs w:val="24"/>
              </w:rPr>
              <w:t xml:space="preserve"> yang</w:t>
            </w:r>
            <w:r w:rsidR="008A12A5">
              <w:rPr>
                <w:rFonts w:ascii="Tahoma" w:hAnsi="Tahoma" w:cs="Tahoma"/>
                <w:sz w:val="24"/>
                <w:szCs w:val="24"/>
              </w:rPr>
              <w:t xml:space="preserve"> </w:t>
            </w:r>
            <w:proofErr w:type="spellStart"/>
            <w:r w:rsidRPr="00B841EB">
              <w:rPr>
                <w:rFonts w:ascii="Tahoma" w:hAnsi="Tahoma" w:cs="Tahoma"/>
                <w:sz w:val="24"/>
                <w:szCs w:val="24"/>
              </w:rPr>
              <w:t>dimasukkan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dalam</w:t>
            </w:r>
            <w:proofErr w:type="spellEnd"/>
            <w:r w:rsidR="008A12A5">
              <w:rPr>
                <w:rFonts w:ascii="Tahoma" w:hAnsi="Tahoma" w:cs="Tahoma"/>
                <w:sz w:val="24"/>
                <w:szCs w:val="24"/>
              </w:rPr>
              <w:t xml:space="preserve"> </w:t>
            </w:r>
            <w:proofErr w:type="spellStart"/>
            <w:r w:rsidRPr="00B841EB">
              <w:rPr>
                <w:rFonts w:ascii="Tahoma" w:hAnsi="Tahoma" w:cs="Tahoma"/>
                <w:sz w:val="24"/>
                <w:szCs w:val="24"/>
              </w:rPr>
              <w:t>persediaan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Barang</w:t>
            </w:r>
            <w:proofErr w:type="spellEnd"/>
            <w:r w:rsidR="008A12A5">
              <w:rPr>
                <w:rFonts w:ascii="Tahoma" w:hAnsi="Tahoma" w:cs="Tahoma"/>
                <w:sz w:val="24"/>
                <w:szCs w:val="24"/>
              </w:rPr>
              <w:t xml:space="preserve"> </w:t>
            </w:r>
            <w:proofErr w:type="spellStart"/>
            <w:r w:rsidRPr="00B841EB">
              <w:rPr>
                <w:rFonts w:ascii="Tahoma" w:hAnsi="Tahoma" w:cs="Tahoma"/>
                <w:sz w:val="24"/>
                <w:szCs w:val="24"/>
              </w:rPr>
              <w:t>dalam</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Perjalanan</w:t>
            </w:r>
            <w:proofErr w:type="spellEnd"/>
            <w:r w:rsidRPr="00B841EB">
              <w:rPr>
                <w:rFonts w:ascii="Tahoma" w:hAnsi="Tahoma" w:cs="Tahoma"/>
                <w:sz w:val="24"/>
                <w:szCs w:val="24"/>
              </w:rPr>
              <w:t>,</w:t>
            </w:r>
            <w:r w:rsidR="008A12A5">
              <w:rPr>
                <w:rFonts w:ascii="Tahoma" w:hAnsi="Tahoma" w:cs="Tahoma"/>
                <w:sz w:val="24"/>
                <w:szCs w:val="24"/>
              </w:rPr>
              <w:t xml:space="preserve"> </w:t>
            </w:r>
            <w:proofErr w:type="spellStart"/>
            <w:r w:rsidRPr="00B841EB">
              <w:rPr>
                <w:rFonts w:ascii="Tahoma" w:hAnsi="Tahoma" w:cs="Tahoma"/>
                <w:sz w:val="24"/>
                <w:szCs w:val="24"/>
              </w:rPr>
              <w:t>Barang</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Konsinyasi</w:t>
            </w:r>
            <w:proofErr w:type="spellEnd"/>
            <w:r w:rsidRPr="00B841EB">
              <w:rPr>
                <w:rFonts w:ascii="Tahoma" w:hAnsi="Tahoma" w:cs="Tahoma"/>
                <w:sz w:val="24"/>
                <w:szCs w:val="24"/>
              </w:rPr>
              <w:t>,</w:t>
            </w:r>
            <w:r w:rsidR="008A12A5">
              <w:rPr>
                <w:rFonts w:ascii="Tahoma" w:hAnsi="Tahoma" w:cs="Tahoma"/>
                <w:sz w:val="24"/>
                <w:szCs w:val="24"/>
              </w:rPr>
              <w:t xml:space="preserve"> </w:t>
            </w:r>
            <w:proofErr w:type="spellStart"/>
            <w:r w:rsidRPr="00B841EB">
              <w:rPr>
                <w:rFonts w:ascii="Tahoma" w:hAnsi="Tahoma" w:cs="Tahoma"/>
                <w:sz w:val="24"/>
                <w:szCs w:val="24"/>
              </w:rPr>
              <w:t>Perjanjian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penjualan</w:t>
            </w:r>
            <w:proofErr w:type="spellEnd"/>
            <w:r w:rsidR="008A12A5">
              <w:rPr>
                <w:rFonts w:ascii="Tahoma" w:hAnsi="Tahoma" w:cs="Tahoma"/>
                <w:sz w:val="24"/>
                <w:szCs w:val="24"/>
              </w:rPr>
              <w:t xml:space="preserve"> </w:t>
            </w:r>
            <w:proofErr w:type="spellStart"/>
            <w:r w:rsidRPr="00B841EB">
              <w:rPr>
                <w:rFonts w:ascii="Tahoma" w:hAnsi="Tahoma" w:cs="Tahoma"/>
                <w:sz w:val="24"/>
                <w:szCs w:val="24"/>
              </w:rPr>
              <w:t>khusus</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Kesalahan</w:t>
            </w:r>
            <w:proofErr w:type="spellEnd"/>
            <w:r w:rsidR="008A12A5">
              <w:rPr>
                <w:rFonts w:ascii="Tahoma" w:hAnsi="Tahoma" w:cs="Tahoma"/>
                <w:sz w:val="24"/>
                <w:szCs w:val="24"/>
              </w:rPr>
              <w:t xml:space="preserve"> </w:t>
            </w:r>
            <w:proofErr w:type="spellStart"/>
            <w:r w:rsidRPr="00B841EB">
              <w:rPr>
                <w:rFonts w:ascii="Tahoma" w:hAnsi="Tahoma" w:cs="Tahoma"/>
                <w:sz w:val="24"/>
                <w:szCs w:val="24"/>
              </w:rPr>
              <w:t>persediaan</w:t>
            </w:r>
            <w:proofErr w:type="spellEnd"/>
          </w:p>
          <w:p w:rsidR="00B841EB" w:rsidRPr="00B841EB" w:rsidRDefault="00B841EB" w:rsidP="0073481F">
            <w:pPr>
              <w:pStyle w:val="ListParagraph"/>
              <w:numPr>
                <w:ilvl w:val="0"/>
                <w:numId w:val="7"/>
              </w:numPr>
              <w:spacing w:line="360" w:lineRule="auto"/>
              <w:ind w:left="658" w:hanging="658"/>
              <w:jc w:val="both"/>
              <w:rPr>
                <w:rFonts w:ascii="Tahoma" w:hAnsi="Tahoma" w:cs="Tahoma"/>
                <w:sz w:val="24"/>
                <w:szCs w:val="24"/>
              </w:rPr>
            </w:pPr>
            <w:proofErr w:type="spellStart"/>
            <w:r w:rsidRPr="00B841EB">
              <w:rPr>
                <w:rFonts w:ascii="Tahoma" w:hAnsi="Tahoma" w:cs="Tahoma"/>
                <w:sz w:val="24"/>
                <w:szCs w:val="24"/>
              </w:rPr>
              <w:t>Biaya-biaya</w:t>
            </w:r>
            <w:proofErr w:type="spellEnd"/>
            <w:r w:rsidRPr="00B841EB">
              <w:rPr>
                <w:rFonts w:ascii="Tahoma" w:hAnsi="Tahoma" w:cs="Tahoma"/>
                <w:sz w:val="24"/>
                <w:szCs w:val="24"/>
              </w:rPr>
              <w:t xml:space="preserve"> yang</w:t>
            </w:r>
            <w:r w:rsidR="008A12A5">
              <w:rPr>
                <w:rFonts w:ascii="Tahoma" w:hAnsi="Tahoma" w:cs="Tahoma"/>
                <w:sz w:val="24"/>
                <w:szCs w:val="24"/>
              </w:rPr>
              <w:t xml:space="preserve"> </w:t>
            </w:r>
            <w:proofErr w:type="spellStart"/>
            <w:r w:rsidRPr="00B841EB">
              <w:rPr>
                <w:rFonts w:ascii="Tahoma" w:hAnsi="Tahoma" w:cs="Tahoma"/>
                <w:sz w:val="24"/>
                <w:szCs w:val="24"/>
              </w:rPr>
              <w:t>dimasukkan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dalam</w:t>
            </w:r>
            <w:proofErr w:type="spellEnd"/>
            <w:r w:rsidR="008A12A5">
              <w:rPr>
                <w:rFonts w:ascii="Tahoma" w:hAnsi="Tahoma" w:cs="Tahoma"/>
                <w:sz w:val="24"/>
                <w:szCs w:val="24"/>
              </w:rPr>
              <w:t xml:space="preserve"> </w:t>
            </w:r>
            <w:proofErr w:type="spellStart"/>
            <w:r w:rsidRPr="00B841EB">
              <w:rPr>
                <w:rFonts w:ascii="Tahoma" w:hAnsi="Tahoma" w:cs="Tahoma"/>
                <w:sz w:val="24"/>
                <w:szCs w:val="24"/>
              </w:rPr>
              <w:t>persediaan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Biaya</w:t>
            </w:r>
            <w:proofErr w:type="spellEnd"/>
            <w:r w:rsidR="008A12A5">
              <w:rPr>
                <w:rFonts w:ascii="Tahoma" w:hAnsi="Tahoma" w:cs="Tahoma"/>
                <w:sz w:val="24"/>
                <w:szCs w:val="24"/>
              </w:rPr>
              <w:t xml:space="preserve"> </w:t>
            </w:r>
            <w:proofErr w:type="spellStart"/>
            <w:r w:rsidRPr="00B841EB">
              <w:rPr>
                <w:rFonts w:ascii="Tahoma" w:hAnsi="Tahoma" w:cs="Tahoma"/>
                <w:sz w:val="24"/>
                <w:szCs w:val="24"/>
              </w:rPr>
              <w:t>produk</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Biaya</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periode</w:t>
            </w:r>
            <w:proofErr w:type="spellEnd"/>
            <w:r w:rsidRPr="00B841EB">
              <w:rPr>
                <w:rFonts w:ascii="Tahoma" w:hAnsi="Tahoma" w:cs="Tahoma"/>
                <w:sz w:val="24"/>
                <w:szCs w:val="24"/>
              </w:rPr>
              <w:t>,</w:t>
            </w:r>
            <w:r w:rsidR="008A12A5">
              <w:rPr>
                <w:rFonts w:ascii="Tahoma" w:hAnsi="Tahoma" w:cs="Tahoma"/>
                <w:sz w:val="24"/>
                <w:szCs w:val="24"/>
              </w:rPr>
              <w:t xml:space="preserve"> </w:t>
            </w:r>
            <w:proofErr w:type="spellStart"/>
            <w:r w:rsidRPr="00B841EB">
              <w:rPr>
                <w:rFonts w:ascii="Tahoma" w:hAnsi="Tahoma" w:cs="Tahoma"/>
                <w:sz w:val="24"/>
                <w:szCs w:val="24"/>
              </w:rPr>
              <w:t>Diskon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pembelian</w:t>
            </w:r>
            <w:proofErr w:type="spellEnd"/>
          </w:p>
          <w:p w:rsidR="00276198" w:rsidRPr="00704634" w:rsidRDefault="00B841EB" w:rsidP="0073481F">
            <w:pPr>
              <w:pStyle w:val="ListParagraph"/>
              <w:numPr>
                <w:ilvl w:val="0"/>
                <w:numId w:val="7"/>
              </w:numPr>
              <w:spacing w:line="360" w:lineRule="auto"/>
              <w:ind w:left="658" w:hanging="658"/>
              <w:jc w:val="both"/>
              <w:rPr>
                <w:rFonts w:ascii="Tahoma" w:hAnsi="Tahoma" w:cs="Tahoma"/>
                <w:sz w:val="24"/>
                <w:szCs w:val="24"/>
              </w:rPr>
            </w:pPr>
            <w:proofErr w:type="spellStart"/>
            <w:r w:rsidRPr="00B841EB">
              <w:rPr>
                <w:rFonts w:ascii="Tahoma" w:hAnsi="Tahoma" w:cs="Tahoma"/>
                <w:sz w:val="24"/>
                <w:szCs w:val="24"/>
              </w:rPr>
              <w:t>Asumsi</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arus</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biaya</w:t>
            </w:r>
            <w:proofErr w:type="spellEnd"/>
            <w:r w:rsidR="008A12A5">
              <w:rPr>
                <w:rFonts w:ascii="Tahoma" w:hAnsi="Tahoma" w:cs="Tahoma"/>
                <w:sz w:val="24"/>
                <w:szCs w:val="24"/>
              </w:rPr>
              <w:t xml:space="preserve"> </w:t>
            </w:r>
            <w:r w:rsidRPr="00B841EB">
              <w:rPr>
                <w:rFonts w:ascii="Tahoma" w:hAnsi="Tahoma" w:cs="Tahoma"/>
                <w:sz w:val="24"/>
                <w:szCs w:val="24"/>
              </w:rPr>
              <w:t>:</w:t>
            </w:r>
            <w:r w:rsidR="008A12A5">
              <w:rPr>
                <w:rFonts w:ascii="Tahoma" w:hAnsi="Tahoma" w:cs="Tahoma"/>
                <w:sz w:val="24"/>
                <w:szCs w:val="24"/>
              </w:rPr>
              <w:t xml:space="preserve"> </w:t>
            </w:r>
            <w:proofErr w:type="spellStart"/>
            <w:r w:rsidRPr="00B841EB">
              <w:rPr>
                <w:rFonts w:ascii="Tahoma" w:hAnsi="Tahoma" w:cs="Tahoma"/>
                <w:sz w:val="24"/>
                <w:szCs w:val="24"/>
              </w:rPr>
              <w:t>Identifikasi</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khusus</w:t>
            </w:r>
            <w:proofErr w:type="spellEnd"/>
            <w:r w:rsidRPr="00B841EB">
              <w:rPr>
                <w:rFonts w:ascii="Tahoma" w:hAnsi="Tahoma" w:cs="Tahoma"/>
                <w:sz w:val="24"/>
                <w:szCs w:val="24"/>
              </w:rPr>
              <w:t>,</w:t>
            </w:r>
            <w:r w:rsidR="008A12A5">
              <w:rPr>
                <w:rFonts w:ascii="Tahoma" w:hAnsi="Tahoma" w:cs="Tahoma"/>
                <w:sz w:val="24"/>
                <w:szCs w:val="24"/>
              </w:rPr>
              <w:t xml:space="preserve"> </w:t>
            </w:r>
            <w:proofErr w:type="spellStart"/>
            <w:r w:rsidRPr="00B841EB">
              <w:rPr>
                <w:rFonts w:ascii="Tahoma" w:hAnsi="Tahoma" w:cs="Tahoma"/>
                <w:sz w:val="24"/>
                <w:szCs w:val="24"/>
              </w:rPr>
              <w:t>Biaya</w:t>
            </w:r>
            <w:proofErr w:type="spellEnd"/>
            <w:r w:rsidRPr="00B841EB">
              <w:rPr>
                <w:rFonts w:ascii="Tahoma" w:hAnsi="Tahoma" w:cs="Tahoma"/>
                <w:sz w:val="24"/>
                <w:szCs w:val="24"/>
              </w:rPr>
              <w:t xml:space="preserve"> rata-rata, FIFO,</w:t>
            </w:r>
            <w:r w:rsidR="008A12A5">
              <w:rPr>
                <w:rFonts w:ascii="Tahoma" w:hAnsi="Tahoma" w:cs="Tahoma"/>
                <w:sz w:val="24"/>
                <w:szCs w:val="24"/>
              </w:rPr>
              <w:t xml:space="preserve"> </w:t>
            </w:r>
            <w:proofErr w:type="spellStart"/>
            <w:r w:rsidRPr="00B841EB">
              <w:rPr>
                <w:rFonts w:ascii="Tahoma" w:hAnsi="Tahoma" w:cs="Tahoma"/>
                <w:sz w:val="24"/>
                <w:szCs w:val="24"/>
              </w:rPr>
              <w:t>Rangkuman</w:t>
            </w:r>
            <w:proofErr w:type="spellEnd"/>
            <w:r w:rsidRPr="00B841EB">
              <w:rPr>
                <w:rFonts w:ascii="Tahoma" w:hAnsi="Tahoma" w:cs="Tahoma"/>
                <w:sz w:val="24"/>
                <w:szCs w:val="24"/>
              </w:rPr>
              <w:t xml:space="preserve"> </w:t>
            </w:r>
            <w:proofErr w:type="spellStart"/>
            <w:r w:rsidRPr="00B841EB">
              <w:rPr>
                <w:rFonts w:ascii="Tahoma" w:hAnsi="Tahoma" w:cs="Tahoma"/>
                <w:sz w:val="24"/>
                <w:szCs w:val="24"/>
              </w:rPr>
              <w:t>analisis</w:t>
            </w:r>
            <w:proofErr w:type="spellEnd"/>
          </w:p>
        </w:tc>
      </w:tr>
      <w:tr w:rsidR="00276198" w:rsidRPr="00704634" w:rsidTr="00CE2A18">
        <w:trPr>
          <w:trHeight w:val="497"/>
          <w:jc w:val="center"/>
        </w:trPr>
        <w:tc>
          <w:tcPr>
            <w:tcW w:w="3114" w:type="dxa"/>
          </w:tcPr>
          <w:p w:rsidR="00276198" w:rsidRPr="00704634" w:rsidRDefault="00276198" w:rsidP="0073481F">
            <w:pPr>
              <w:spacing w:line="360" w:lineRule="auto"/>
              <w:rPr>
                <w:rFonts w:ascii="Tahoma" w:hAnsi="Tahoma" w:cs="Tahoma"/>
                <w:sz w:val="24"/>
                <w:szCs w:val="24"/>
                <w:lang w:val="id-ID"/>
              </w:rPr>
            </w:pPr>
            <w:r w:rsidRPr="00704634">
              <w:rPr>
                <w:rFonts w:ascii="Tahoma" w:hAnsi="Tahoma" w:cs="Tahoma"/>
                <w:sz w:val="24"/>
                <w:szCs w:val="24"/>
                <w:lang w:val="id-ID"/>
              </w:rPr>
              <w:t>Daftar Pustaka</w:t>
            </w:r>
          </w:p>
        </w:tc>
        <w:tc>
          <w:tcPr>
            <w:tcW w:w="368" w:type="dxa"/>
          </w:tcPr>
          <w:p w:rsidR="00276198" w:rsidRPr="00704634" w:rsidRDefault="00276198" w:rsidP="0073481F">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73481F" w:rsidRPr="0073481F" w:rsidRDefault="0073481F" w:rsidP="00AC5C1D">
            <w:pPr>
              <w:pStyle w:val="ListParagraph"/>
              <w:numPr>
                <w:ilvl w:val="0"/>
                <w:numId w:val="215"/>
              </w:numPr>
              <w:spacing w:line="360" w:lineRule="auto"/>
              <w:ind w:left="352" w:hanging="352"/>
              <w:jc w:val="both"/>
              <w:rPr>
                <w:rFonts w:ascii="Tahoma" w:hAnsi="Tahoma" w:cs="Tahoma"/>
                <w:sz w:val="24"/>
                <w:szCs w:val="24"/>
              </w:rPr>
            </w:pPr>
            <w:proofErr w:type="spellStart"/>
            <w:r w:rsidRPr="0073481F">
              <w:rPr>
                <w:rFonts w:ascii="Tahoma" w:hAnsi="Tahoma" w:cs="Tahoma"/>
                <w:sz w:val="24"/>
                <w:szCs w:val="24"/>
              </w:rPr>
              <w:t>Kieso</w:t>
            </w:r>
            <w:proofErr w:type="spellEnd"/>
            <w:r w:rsidRPr="0073481F">
              <w:rPr>
                <w:rFonts w:ascii="Tahoma" w:hAnsi="Tahoma" w:cs="Tahoma"/>
                <w:sz w:val="24"/>
                <w:szCs w:val="24"/>
              </w:rPr>
              <w:t>, Weygand &amp; Warfield. Intermediate Accounting IFRS Edition Volume 1. John Wiley &amp; Sons Inc. New York. 2011</w:t>
            </w:r>
          </w:p>
          <w:p w:rsidR="0073481F" w:rsidRPr="0073481F" w:rsidRDefault="0073481F" w:rsidP="00AC5C1D">
            <w:pPr>
              <w:pStyle w:val="ListParagraph"/>
              <w:numPr>
                <w:ilvl w:val="0"/>
                <w:numId w:val="215"/>
              </w:numPr>
              <w:spacing w:line="360" w:lineRule="auto"/>
              <w:ind w:left="352" w:hanging="352"/>
              <w:jc w:val="both"/>
              <w:rPr>
                <w:rFonts w:ascii="Tahoma" w:hAnsi="Tahoma" w:cs="Tahoma"/>
                <w:sz w:val="24"/>
                <w:szCs w:val="24"/>
              </w:rPr>
            </w:pPr>
            <w:proofErr w:type="spellStart"/>
            <w:r w:rsidRPr="0073481F">
              <w:rPr>
                <w:rFonts w:ascii="Tahoma" w:hAnsi="Tahoma" w:cs="Tahoma"/>
                <w:sz w:val="24"/>
                <w:szCs w:val="24"/>
              </w:rPr>
              <w:t>Dwi</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Martani</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dkk</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Akuntansi</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Keuangan</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Menengah</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Berbasis</w:t>
            </w:r>
            <w:proofErr w:type="spellEnd"/>
            <w:r w:rsidRPr="0073481F">
              <w:rPr>
                <w:rFonts w:ascii="Tahoma" w:hAnsi="Tahoma" w:cs="Tahoma"/>
                <w:sz w:val="24"/>
                <w:szCs w:val="24"/>
              </w:rPr>
              <w:t xml:space="preserve"> PSAK </w:t>
            </w:r>
            <w:proofErr w:type="spellStart"/>
            <w:r w:rsidRPr="0073481F">
              <w:rPr>
                <w:rFonts w:ascii="Tahoma" w:hAnsi="Tahoma" w:cs="Tahoma"/>
                <w:sz w:val="24"/>
                <w:szCs w:val="24"/>
              </w:rPr>
              <w:t>Konvergensi</w:t>
            </w:r>
            <w:proofErr w:type="spellEnd"/>
            <w:r w:rsidRPr="0073481F">
              <w:rPr>
                <w:rFonts w:ascii="Tahoma" w:hAnsi="Tahoma" w:cs="Tahoma"/>
                <w:sz w:val="24"/>
                <w:szCs w:val="24"/>
              </w:rPr>
              <w:t xml:space="preserve"> IFRS, </w:t>
            </w:r>
            <w:proofErr w:type="spellStart"/>
            <w:r w:rsidRPr="0073481F">
              <w:rPr>
                <w:rFonts w:ascii="Tahoma" w:hAnsi="Tahoma" w:cs="Tahoma"/>
                <w:sz w:val="24"/>
                <w:szCs w:val="24"/>
              </w:rPr>
              <w:t>Salemba</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Empat</w:t>
            </w:r>
            <w:proofErr w:type="spellEnd"/>
            <w:r w:rsidRPr="0073481F">
              <w:rPr>
                <w:rFonts w:ascii="Tahoma" w:hAnsi="Tahoma" w:cs="Tahoma"/>
                <w:sz w:val="24"/>
                <w:szCs w:val="24"/>
              </w:rPr>
              <w:t xml:space="preserve">, Jakarta, 2012(DM)  </w:t>
            </w:r>
          </w:p>
          <w:p w:rsidR="0073481F" w:rsidRPr="0073481F" w:rsidRDefault="0073481F" w:rsidP="00AC5C1D">
            <w:pPr>
              <w:pStyle w:val="ListParagraph"/>
              <w:numPr>
                <w:ilvl w:val="0"/>
                <w:numId w:val="215"/>
              </w:numPr>
              <w:spacing w:line="360" w:lineRule="auto"/>
              <w:ind w:left="352" w:hanging="352"/>
              <w:jc w:val="both"/>
              <w:rPr>
                <w:rFonts w:ascii="Tahoma" w:hAnsi="Tahoma" w:cs="Tahoma"/>
                <w:sz w:val="24"/>
                <w:szCs w:val="24"/>
              </w:rPr>
            </w:pPr>
            <w:r w:rsidRPr="0073481F">
              <w:rPr>
                <w:rFonts w:ascii="Tahoma" w:hAnsi="Tahoma" w:cs="Tahoma"/>
                <w:sz w:val="24"/>
                <w:szCs w:val="24"/>
              </w:rPr>
              <w:t xml:space="preserve">Hans </w:t>
            </w:r>
            <w:proofErr w:type="spellStart"/>
            <w:r w:rsidRPr="0073481F">
              <w:rPr>
                <w:rFonts w:ascii="Tahoma" w:hAnsi="Tahoma" w:cs="Tahoma"/>
                <w:sz w:val="24"/>
                <w:szCs w:val="24"/>
              </w:rPr>
              <w:t>Kartikahadi</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dkk</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AKuntansi</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Keuangan</w:t>
            </w:r>
            <w:proofErr w:type="spellEnd"/>
            <w:r w:rsidRPr="0073481F">
              <w:rPr>
                <w:rFonts w:ascii="Tahoma" w:hAnsi="Tahoma" w:cs="Tahoma"/>
                <w:sz w:val="24"/>
                <w:szCs w:val="24"/>
              </w:rPr>
              <w:t xml:space="preserve"> </w:t>
            </w:r>
            <w:proofErr w:type="spellStart"/>
            <w:r w:rsidRPr="0073481F">
              <w:rPr>
                <w:rFonts w:ascii="Tahoma" w:hAnsi="Tahoma" w:cs="Tahoma"/>
                <w:sz w:val="24"/>
                <w:szCs w:val="24"/>
              </w:rPr>
              <w:lastRenderedPageBreak/>
              <w:t>Berdasarkan</w:t>
            </w:r>
            <w:proofErr w:type="spellEnd"/>
            <w:r w:rsidRPr="0073481F">
              <w:rPr>
                <w:rFonts w:ascii="Tahoma" w:hAnsi="Tahoma" w:cs="Tahoma"/>
                <w:sz w:val="24"/>
                <w:szCs w:val="24"/>
              </w:rPr>
              <w:t xml:space="preserve"> SAK </w:t>
            </w:r>
            <w:proofErr w:type="spellStart"/>
            <w:r w:rsidRPr="0073481F">
              <w:rPr>
                <w:rFonts w:ascii="Tahoma" w:hAnsi="Tahoma" w:cs="Tahoma"/>
                <w:sz w:val="24"/>
                <w:szCs w:val="24"/>
              </w:rPr>
              <w:t>Berbasis</w:t>
            </w:r>
            <w:proofErr w:type="spellEnd"/>
            <w:r w:rsidRPr="0073481F">
              <w:rPr>
                <w:rFonts w:ascii="Tahoma" w:hAnsi="Tahoma" w:cs="Tahoma"/>
                <w:sz w:val="24"/>
                <w:szCs w:val="24"/>
              </w:rPr>
              <w:t xml:space="preserve"> IFRS, </w:t>
            </w:r>
            <w:proofErr w:type="spellStart"/>
            <w:r w:rsidRPr="0073481F">
              <w:rPr>
                <w:rFonts w:ascii="Tahoma" w:hAnsi="Tahoma" w:cs="Tahoma"/>
                <w:sz w:val="24"/>
                <w:szCs w:val="24"/>
              </w:rPr>
              <w:t>Salemba</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Empat</w:t>
            </w:r>
            <w:proofErr w:type="spellEnd"/>
            <w:r w:rsidRPr="0073481F">
              <w:rPr>
                <w:rFonts w:ascii="Tahoma" w:hAnsi="Tahoma" w:cs="Tahoma"/>
                <w:sz w:val="24"/>
                <w:szCs w:val="24"/>
              </w:rPr>
              <w:t xml:space="preserve">, Jakarta, 2012(HK)  </w:t>
            </w:r>
          </w:p>
          <w:p w:rsidR="0073481F" w:rsidRPr="0073481F" w:rsidRDefault="0073481F" w:rsidP="00AC5C1D">
            <w:pPr>
              <w:pStyle w:val="ListParagraph"/>
              <w:numPr>
                <w:ilvl w:val="0"/>
                <w:numId w:val="215"/>
              </w:numPr>
              <w:spacing w:line="360" w:lineRule="auto"/>
              <w:ind w:left="352" w:hanging="352"/>
              <w:jc w:val="both"/>
              <w:rPr>
                <w:rFonts w:ascii="Tahoma" w:hAnsi="Tahoma" w:cs="Tahoma"/>
                <w:sz w:val="24"/>
                <w:szCs w:val="24"/>
              </w:rPr>
            </w:pPr>
            <w:r w:rsidRPr="0073481F">
              <w:rPr>
                <w:rFonts w:ascii="Tahoma" w:hAnsi="Tahoma" w:cs="Tahoma"/>
                <w:sz w:val="24"/>
                <w:szCs w:val="24"/>
              </w:rPr>
              <w:t>International Financial Reporting Standard (IFRS). (</w:t>
            </w:r>
            <w:proofErr w:type="spellStart"/>
            <w:r w:rsidRPr="0073481F">
              <w:rPr>
                <w:rFonts w:ascii="Tahoma" w:hAnsi="Tahoma" w:cs="Tahoma"/>
                <w:sz w:val="24"/>
                <w:szCs w:val="24"/>
              </w:rPr>
              <w:t>Edisi</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terbaru</w:t>
            </w:r>
            <w:proofErr w:type="spellEnd"/>
            <w:r w:rsidRPr="0073481F">
              <w:rPr>
                <w:rFonts w:ascii="Tahoma" w:hAnsi="Tahoma" w:cs="Tahoma"/>
                <w:sz w:val="24"/>
                <w:szCs w:val="24"/>
              </w:rPr>
              <w:t xml:space="preserve">)  </w:t>
            </w:r>
          </w:p>
          <w:p w:rsidR="0073481F" w:rsidRPr="0073481F" w:rsidRDefault="0073481F" w:rsidP="00AC5C1D">
            <w:pPr>
              <w:pStyle w:val="ListParagraph"/>
              <w:numPr>
                <w:ilvl w:val="0"/>
                <w:numId w:val="215"/>
              </w:numPr>
              <w:spacing w:line="360" w:lineRule="auto"/>
              <w:ind w:left="352" w:hanging="352"/>
              <w:jc w:val="both"/>
              <w:rPr>
                <w:rFonts w:ascii="Tahoma" w:hAnsi="Tahoma" w:cs="Tahoma"/>
                <w:sz w:val="24"/>
                <w:szCs w:val="24"/>
              </w:rPr>
            </w:pPr>
            <w:proofErr w:type="spellStart"/>
            <w:r w:rsidRPr="0073481F">
              <w:rPr>
                <w:rFonts w:ascii="Tahoma" w:hAnsi="Tahoma" w:cs="Tahoma"/>
                <w:sz w:val="24"/>
                <w:szCs w:val="24"/>
              </w:rPr>
              <w:t>Laporan</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keuangan</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perusahaan</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industri</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di</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pasar</w:t>
            </w:r>
            <w:proofErr w:type="spellEnd"/>
            <w:r w:rsidRPr="0073481F">
              <w:rPr>
                <w:rFonts w:ascii="Tahoma" w:hAnsi="Tahoma" w:cs="Tahoma"/>
                <w:sz w:val="24"/>
                <w:szCs w:val="24"/>
              </w:rPr>
              <w:t xml:space="preserve"> modal Indonesia (Bursa </w:t>
            </w:r>
            <w:proofErr w:type="spellStart"/>
            <w:r w:rsidRPr="0073481F">
              <w:rPr>
                <w:rFonts w:ascii="Tahoma" w:hAnsi="Tahoma" w:cs="Tahoma"/>
                <w:sz w:val="24"/>
                <w:szCs w:val="24"/>
              </w:rPr>
              <w:t>Efek</w:t>
            </w:r>
            <w:proofErr w:type="spellEnd"/>
            <w:r w:rsidRPr="0073481F">
              <w:rPr>
                <w:rFonts w:ascii="Tahoma" w:hAnsi="Tahoma" w:cs="Tahoma"/>
                <w:sz w:val="24"/>
                <w:szCs w:val="24"/>
              </w:rPr>
              <w:t xml:space="preserve"> Indonesia)  </w:t>
            </w:r>
          </w:p>
          <w:p w:rsidR="0073481F" w:rsidRPr="0073481F" w:rsidRDefault="0073481F" w:rsidP="00AC5C1D">
            <w:pPr>
              <w:pStyle w:val="ListParagraph"/>
              <w:numPr>
                <w:ilvl w:val="0"/>
                <w:numId w:val="215"/>
              </w:numPr>
              <w:spacing w:line="360" w:lineRule="auto"/>
              <w:ind w:left="352" w:hanging="352"/>
              <w:jc w:val="both"/>
              <w:rPr>
                <w:rFonts w:ascii="Tahoma" w:hAnsi="Tahoma" w:cs="Tahoma"/>
                <w:sz w:val="24"/>
                <w:szCs w:val="24"/>
              </w:rPr>
            </w:pPr>
            <w:proofErr w:type="spellStart"/>
            <w:r w:rsidRPr="0073481F">
              <w:rPr>
                <w:rFonts w:ascii="Tahoma" w:hAnsi="Tahoma" w:cs="Tahoma"/>
                <w:sz w:val="24"/>
                <w:szCs w:val="24"/>
              </w:rPr>
              <w:t>Ikatan</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Akuntan</w:t>
            </w:r>
            <w:proofErr w:type="spellEnd"/>
            <w:r w:rsidRPr="0073481F">
              <w:rPr>
                <w:rFonts w:ascii="Tahoma" w:hAnsi="Tahoma" w:cs="Tahoma"/>
                <w:sz w:val="24"/>
                <w:szCs w:val="24"/>
              </w:rPr>
              <w:t xml:space="preserve"> Indonesia, </w:t>
            </w:r>
            <w:proofErr w:type="spellStart"/>
            <w:r w:rsidRPr="0073481F">
              <w:rPr>
                <w:rFonts w:ascii="Tahoma" w:hAnsi="Tahoma" w:cs="Tahoma"/>
                <w:sz w:val="24"/>
                <w:szCs w:val="24"/>
              </w:rPr>
              <w:t>Standar</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Akuntansi</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Keuangan</w:t>
            </w:r>
            <w:proofErr w:type="spellEnd"/>
            <w:r w:rsidRPr="0073481F">
              <w:rPr>
                <w:rFonts w:ascii="Tahoma" w:hAnsi="Tahoma" w:cs="Tahoma"/>
                <w:sz w:val="24"/>
                <w:szCs w:val="24"/>
              </w:rPr>
              <w:t xml:space="preserve">, </w:t>
            </w:r>
            <w:proofErr w:type="spellStart"/>
            <w:r w:rsidRPr="0073481F">
              <w:rPr>
                <w:rFonts w:ascii="Tahoma" w:hAnsi="Tahoma" w:cs="Tahoma"/>
                <w:sz w:val="24"/>
                <w:szCs w:val="24"/>
              </w:rPr>
              <w:t>Buku</w:t>
            </w:r>
            <w:proofErr w:type="spellEnd"/>
            <w:r w:rsidRPr="0073481F">
              <w:rPr>
                <w:rFonts w:ascii="Tahoma" w:hAnsi="Tahoma" w:cs="Tahoma"/>
                <w:sz w:val="24"/>
                <w:szCs w:val="24"/>
              </w:rPr>
              <w:t xml:space="preserve"> 1, 2015</w:t>
            </w:r>
          </w:p>
          <w:p w:rsidR="0073481F" w:rsidRPr="0073481F" w:rsidRDefault="00A26EFD" w:rsidP="00AC5C1D">
            <w:pPr>
              <w:pStyle w:val="ListParagraph"/>
              <w:numPr>
                <w:ilvl w:val="0"/>
                <w:numId w:val="215"/>
              </w:numPr>
              <w:spacing w:line="360" w:lineRule="auto"/>
              <w:ind w:left="352" w:hanging="352"/>
              <w:jc w:val="both"/>
              <w:rPr>
                <w:rFonts w:ascii="Tahoma" w:hAnsi="Tahoma" w:cs="Tahoma"/>
                <w:sz w:val="24"/>
                <w:szCs w:val="24"/>
              </w:rPr>
            </w:pPr>
            <w:hyperlink r:id="rId9" w:history="1">
              <w:r w:rsidR="0073481F" w:rsidRPr="0073481F">
                <w:rPr>
                  <w:rStyle w:val="Hyperlink"/>
                  <w:rFonts w:ascii="Tahoma" w:hAnsi="Tahoma" w:cs="Tahoma"/>
                  <w:sz w:val="24"/>
                  <w:szCs w:val="24"/>
                </w:rPr>
                <w:t>https://www.academia.edu/</w:t>
              </w:r>
            </w:hyperlink>
          </w:p>
          <w:p w:rsidR="00276198" w:rsidRPr="00704634" w:rsidRDefault="00A26EFD" w:rsidP="00AC5C1D">
            <w:pPr>
              <w:pStyle w:val="ListParagraph"/>
              <w:numPr>
                <w:ilvl w:val="0"/>
                <w:numId w:val="215"/>
              </w:numPr>
              <w:spacing w:line="360" w:lineRule="auto"/>
              <w:ind w:left="352" w:hanging="352"/>
              <w:jc w:val="both"/>
              <w:rPr>
                <w:rFonts w:ascii="Tahoma" w:hAnsi="Tahoma" w:cs="Tahoma"/>
                <w:sz w:val="24"/>
                <w:szCs w:val="24"/>
              </w:rPr>
            </w:pPr>
            <w:hyperlink r:id="rId10" w:history="1">
              <w:r w:rsidR="0073481F" w:rsidRPr="0073481F">
                <w:rPr>
                  <w:rStyle w:val="Hyperlink"/>
                  <w:rFonts w:ascii="Tahoma" w:hAnsi="Tahoma" w:cs="Tahoma"/>
                  <w:sz w:val="24"/>
                  <w:szCs w:val="24"/>
                </w:rPr>
                <w:t>https://dosenpintar.com//</w:t>
              </w:r>
            </w:hyperlink>
          </w:p>
        </w:tc>
      </w:tr>
    </w:tbl>
    <w:p w:rsidR="00276198" w:rsidRDefault="00276198" w:rsidP="00276198"/>
    <w:p w:rsidR="00276198" w:rsidRDefault="00276198" w:rsidP="00276198">
      <w:pPr>
        <w:sectPr w:rsidR="00276198" w:rsidSect="00FE395E">
          <w:headerReference w:type="default" r:id="rId11"/>
          <w:footerReference w:type="default" r:id="rId12"/>
          <w:pgSz w:w="11907" w:h="16839" w:code="9"/>
          <w:pgMar w:top="1440" w:right="1440" w:bottom="1440" w:left="1440" w:header="720" w:footer="720" w:gutter="0"/>
          <w:cols w:space="720"/>
          <w:titlePg/>
          <w:docGrid w:linePitch="360"/>
        </w:sectPr>
      </w:pPr>
    </w:p>
    <w:p w:rsidR="00276198" w:rsidRPr="00276198" w:rsidRDefault="00583E17" w:rsidP="00276198">
      <w:pPr>
        <w:jc w:val="center"/>
        <w:rPr>
          <w:rFonts w:ascii="Tahoma" w:hAnsi="Tahoma" w:cs="Tahoma"/>
          <w:b/>
          <w:sz w:val="24"/>
          <w:szCs w:val="24"/>
        </w:rPr>
      </w:pPr>
      <w:r>
        <w:rPr>
          <w:rFonts w:ascii="Tahoma" w:hAnsi="Tahoma" w:cs="Tahoma"/>
          <w:b/>
          <w:sz w:val="24"/>
          <w:szCs w:val="24"/>
          <w:lang w:val="id-ID"/>
        </w:rPr>
        <w:lastRenderedPageBreak/>
        <w:t>PENILAIAN PERSEDIAAN : PENDEKATAN DASAR BIAYA</w:t>
      </w:r>
    </w:p>
    <w:p w:rsidR="00276198" w:rsidRDefault="00276198" w:rsidP="00276198">
      <w:pPr>
        <w:jc w:val="center"/>
        <w:rPr>
          <w:rFonts w:ascii="Tahoma" w:hAnsi="Tahoma" w:cs="Tahoma"/>
          <w:sz w:val="24"/>
          <w:lang w:val="id-ID"/>
        </w:rPr>
      </w:pPr>
    </w:p>
    <w:p w:rsidR="00276198" w:rsidRDefault="00276198" w:rsidP="00276198"/>
    <w:p w:rsidR="00276198" w:rsidRDefault="00276198" w:rsidP="00276198"/>
    <w:p w:rsidR="00583E17" w:rsidRPr="008A12A5" w:rsidRDefault="00583E17" w:rsidP="008A12A5">
      <w:pPr>
        <w:pStyle w:val="ListParagraph"/>
        <w:widowControl/>
        <w:numPr>
          <w:ilvl w:val="0"/>
          <w:numId w:val="17"/>
        </w:numPr>
        <w:autoSpaceDE/>
        <w:autoSpaceDN/>
        <w:spacing w:line="360" w:lineRule="auto"/>
        <w:ind w:left="709" w:hanging="709"/>
        <w:jc w:val="both"/>
        <w:rPr>
          <w:rFonts w:ascii="Tahoma" w:hAnsi="Tahoma" w:cs="Tahoma"/>
          <w:b/>
          <w:sz w:val="24"/>
          <w:szCs w:val="24"/>
        </w:rPr>
      </w:pPr>
      <w:proofErr w:type="spellStart"/>
      <w:r w:rsidRPr="008A12A5">
        <w:rPr>
          <w:rFonts w:ascii="Tahoma" w:hAnsi="Tahoma" w:cs="Tahoma"/>
          <w:b/>
          <w:sz w:val="24"/>
          <w:szCs w:val="24"/>
        </w:rPr>
        <w:t>Masalah</w:t>
      </w:r>
      <w:proofErr w:type="spellEnd"/>
      <w:r w:rsidRPr="008A12A5">
        <w:rPr>
          <w:rFonts w:ascii="Tahoma" w:hAnsi="Tahoma" w:cs="Tahoma"/>
          <w:b/>
          <w:sz w:val="24"/>
          <w:szCs w:val="24"/>
        </w:rPr>
        <w:t xml:space="preserve"> </w:t>
      </w:r>
      <w:proofErr w:type="spellStart"/>
      <w:r w:rsidRPr="008A12A5">
        <w:rPr>
          <w:rFonts w:ascii="Tahoma" w:hAnsi="Tahoma" w:cs="Tahoma"/>
          <w:b/>
          <w:sz w:val="24"/>
          <w:szCs w:val="24"/>
        </w:rPr>
        <w:t>persediaan</w:t>
      </w:r>
      <w:proofErr w:type="spellEnd"/>
      <w:r w:rsidR="008A12A5">
        <w:rPr>
          <w:rFonts w:ascii="Tahoma" w:hAnsi="Tahoma" w:cs="Tahoma"/>
          <w:b/>
          <w:sz w:val="24"/>
          <w:szCs w:val="24"/>
        </w:rPr>
        <w:t xml:space="preserve"> </w:t>
      </w:r>
      <w:r w:rsidRPr="008A12A5">
        <w:rPr>
          <w:rFonts w:ascii="Tahoma" w:hAnsi="Tahoma" w:cs="Tahoma"/>
          <w:b/>
          <w:sz w:val="24"/>
          <w:szCs w:val="24"/>
        </w:rPr>
        <w:t>:</w:t>
      </w:r>
      <w:r w:rsidR="008A12A5">
        <w:rPr>
          <w:rFonts w:ascii="Tahoma" w:hAnsi="Tahoma" w:cs="Tahoma"/>
          <w:b/>
          <w:sz w:val="24"/>
          <w:szCs w:val="24"/>
        </w:rPr>
        <w:t xml:space="preserve"> </w:t>
      </w:r>
      <w:proofErr w:type="spellStart"/>
      <w:r w:rsidRPr="008A12A5">
        <w:rPr>
          <w:rFonts w:ascii="Tahoma" w:hAnsi="Tahoma" w:cs="Tahoma"/>
          <w:b/>
          <w:sz w:val="24"/>
          <w:szCs w:val="24"/>
        </w:rPr>
        <w:t>klasifikasi</w:t>
      </w:r>
      <w:proofErr w:type="spellEnd"/>
      <w:r w:rsidRPr="008A12A5">
        <w:rPr>
          <w:rFonts w:ascii="Tahoma" w:hAnsi="Tahoma" w:cs="Tahoma"/>
          <w:b/>
          <w:sz w:val="24"/>
          <w:szCs w:val="24"/>
        </w:rPr>
        <w:t xml:space="preserve">, </w:t>
      </w:r>
      <w:proofErr w:type="spellStart"/>
      <w:r w:rsidRPr="008A12A5">
        <w:rPr>
          <w:rFonts w:ascii="Tahoma" w:hAnsi="Tahoma" w:cs="Tahoma"/>
          <w:b/>
          <w:sz w:val="24"/>
          <w:szCs w:val="24"/>
        </w:rPr>
        <w:t>arus</w:t>
      </w:r>
      <w:proofErr w:type="spellEnd"/>
      <w:r w:rsidRPr="008A12A5">
        <w:rPr>
          <w:rFonts w:ascii="Tahoma" w:hAnsi="Tahoma" w:cs="Tahoma"/>
          <w:b/>
          <w:sz w:val="24"/>
          <w:szCs w:val="24"/>
        </w:rPr>
        <w:t xml:space="preserve"> </w:t>
      </w:r>
      <w:proofErr w:type="spellStart"/>
      <w:r w:rsidRPr="008A12A5">
        <w:rPr>
          <w:rFonts w:ascii="Tahoma" w:hAnsi="Tahoma" w:cs="Tahoma"/>
          <w:b/>
          <w:sz w:val="24"/>
          <w:szCs w:val="24"/>
        </w:rPr>
        <w:t>biaya</w:t>
      </w:r>
      <w:proofErr w:type="spellEnd"/>
      <w:r w:rsidRPr="008A12A5">
        <w:rPr>
          <w:rFonts w:ascii="Tahoma" w:hAnsi="Tahoma" w:cs="Tahoma"/>
          <w:b/>
          <w:sz w:val="24"/>
          <w:szCs w:val="24"/>
        </w:rPr>
        <w:t>,</w:t>
      </w:r>
      <w:r w:rsidR="008A12A5">
        <w:rPr>
          <w:rFonts w:ascii="Tahoma" w:hAnsi="Tahoma" w:cs="Tahoma"/>
          <w:b/>
          <w:sz w:val="24"/>
          <w:szCs w:val="24"/>
        </w:rPr>
        <w:t xml:space="preserve"> </w:t>
      </w:r>
      <w:proofErr w:type="spellStart"/>
      <w:r w:rsidRPr="008A12A5">
        <w:rPr>
          <w:rFonts w:ascii="Tahoma" w:hAnsi="Tahoma" w:cs="Tahoma"/>
          <w:b/>
          <w:sz w:val="24"/>
          <w:szCs w:val="24"/>
        </w:rPr>
        <w:t>pengendalian</w:t>
      </w:r>
      <w:proofErr w:type="spellEnd"/>
      <w:r w:rsidRPr="008A12A5">
        <w:rPr>
          <w:rFonts w:ascii="Tahoma" w:hAnsi="Tahoma" w:cs="Tahoma"/>
          <w:b/>
          <w:sz w:val="24"/>
          <w:szCs w:val="24"/>
        </w:rPr>
        <w:t xml:space="preserve">, </w:t>
      </w:r>
      <w:proofErr w:type="spellStart"/>
      <w:r w:rsidRPr="008A12A5">
        <w:rPr>
          <w:rFonts w:ascii="Tahoma" w:hAnsi="Tahoma" w:cs="Tahoma"/>
          <w:b/>
          <w:sz w:val="24"/>
          <w:szCs w:val="24"/>
        </w:rPr>
        <w:t>dasar</w:t>
      </w:r>
      <w:proofErr w:type="spellEnd"/>
      <w:r w:rsidR="008A12A5">
        <w:rPr>
          <w:rFonts w:ascii="Tahoma" w:hAnsi="Tahoma" w:cs="Tahoma"/>
          <w:b/>
          <w:sz w:val="24"/>
          <w:szCs w:val="24"/>
        </w:rPr>
        <w:t xml:space="preserve"> </w:t>
      </w:r>
      <w:proofErr w:type="spellStart"/>
      <w:r w:rsidRPr="008A12A5">
        <w:rPr>
          <w:rFonts w:ascii="Tahoma" w:hAnsi="Tahoma" w:cs="Tahoma"/>
          <w:b/>
          <w:sz w:val="24"/>
          <w:szCs w:val="24"/>
        </w:rPr>
        <w:t>penilaian</w:t>
      </w:r>
      <w:proofErr w:type="spellEnd"/>
      <w:r w:rsidRPr="008A12A5">
        <w:rPr>
          <w:rFonts w:ascii="Tahoma" w:hAnsi="Tahoma" w:cs="Tahoma"/>
          <w:b/>
          <w:sz w:val="24"/>
          <w:szCs w:val="24"/>
        </w:rPr>
        <w:t xml:space="preserve"> </w:t>
      </w:r>
      <w:proofErr w:type="spellStart"/>
      <w:r w:rsidRPr="008A12A5">
        <w:rPr>
          <w:rFonts w:ascii="Tahoma" w:hAnsi="Tahoma" w:cs="Tahoma"/>
          <w:b/>
          <w:sz w:val="24"/>
          <w:szCs w:val="24"/>
        </w:rPr>
        <w:t>persediaan</w:t>
      </w:r>
      <w:proofErr w:type="spellEnd"/>
    </w:p>
    <w:p w:rsidR="00287270" w:rsidRPr="0073481F" w:rsidRDefault="00287270" w:rsidP="00FE61A7">
      <w:pPr>
        <w:pStyle w:val="ListParagraph"/>
        <w:widowControl/>
        <w:numPr>
          <w:ilvl w:val="0"/>
          <w:numId w:val="128"/>
        </w:numPr>
        <w:autoSpaceDE/>
        <w:autoSpaceDN/>
        <w:spacing w:line="360" w:lineRule="auto"/>
        <w:ind w:left="900" w:hanging="900"/>
        <w:jc w:val="both"/>
        <w:rPr>
          <w:rFonts w:ascii="Tahoma" w:hAnsi="Tahoma" w:cs="Tahoma"/>
          <w:b/>
          <w:sz w:val="24"/>
          <w:szCs w:val="24"/>
        </w:rPr>
      </w:pPr>
      <w:proofErr w:type="spellStart"/>
      <w:r w:rsidRPr="0073481F">
        <w:rPr>
          <w:rFonts w:ascii="Tahoma" w:hAnsi="Tahoma" w:cs="Tahoma"/>
          <w:b/>
          <w:sz w:val="24"/>
          <w:szCs w:val="24"/>
        </w:rPr>
        <w:t>Klasifikasi</w:t>
      </w:r>
      <w:proofErr w:type="spellEnd"/>
      <w:r w:rsidRPr="0073481F">
        <w:rPr>
          <w:rFonts w:ascii="Tahoma" w:hAnsi="Tahoma" w:cs="Tahoma"/>
          <w:b/>
          <w:sz w:val="24"/>
          <w:szCs w:val="24"/>
        </w:rPr>
        <w:t xml:space="preserve"> </w:t>
      </w:r>
      <w:proofErr w:type="spellStart"/>
      <w:r w:rsidRPr="0073481F">
        <w:rPr>
          <w:rFonts w:ascii="Tahoma" w:hAnsi="Tahoma" w:cs="Tahoma"/>
          <w:b/>
          <w:sz w:val="24"/>
          <w:szCs w:val="24"/>
        </w:rPr>
        <w:t>dan</w:t>
      </w:r>
      <w:proofErr w:type="spellEnd"/>
      <w:r w:rsidRPr="0073481F">
        <w:rPr>
          <w:rFonts w:ascii="Tahoma" w:hAnsi="Tahoma" w:cs="Tahoma"/>
          <w:b/>
          <w:sz w:val="24"/>
          <w:szCs w:val="24"/>
        </w:rPr>
        <w:t xml:space="preserve"> </w:t>
      </w:r>
      <w:proofErr w:type="spellStart"/>
      <w:r w:rsidRPr="0073481F">
        <w:rPr>
          <w:rFonts w:ascii="Tahoma" w:hAnsi="Tahoma" w:cs="Tahoma"/>
          <w:b/>
          <w:sz w:val="24"/>
          <w:szCs w:val="24"/>
        </w:rPr>
        <w:t>Pengendalian</w:t>
      </w:r>
      <w:proofErr w:type="spellEnd"/>
      <w:r w:rsidRPr="0073481F">
        <w:rPr>
          <w:rFonts w:ascii="Tahoma" w:hAnsi="Tahoma" w:cs="Tahoma"/>
          <w:b/>
          <w:sz w:val="24"/>
          <w:szCs w:val="24"/>
        </w:rPr>
        <w:t xml:space="preserve"> </w:t>
      </w:r>
      <w:proofErr w:type="spellStart"/>
      <w:r w:rsidRPr="0073481F">
        <w:rPr>
          <w:rFonts w:ascii="Tahoma" w:hAnsi="Tahoma" w:cs="Tahoma"/>
          <w:b/>
          <w:sz w:val="24"/>
          <w:szCs w:val="24"/>
        </w:rPr>
        <w:t>Persediaan</w:t>
      </w:r>
      <w:proofErr w:type="spellEnd"/>
      <w:r w:rsidRPr="0073481F">
        <w:rPr>
          <w:rFonts w:ascii="Tahoma" w:hAnsi="Tahoma" w:cs="Tahoma"/>
          <w:b/>
          <w:sz w:val="24"/>
          <w:szCs w:val="24"/>
        </w:rPr>
        <w:t xml:space="preserve"> </w:t>
      </w:r>
    </w:p>
    <w:p w:rsidR="008A12A5" w:rsidRDefault="00287270" w:rsidP="008A12A5">
      <w:pPr>
        <w:pStyle w:val="ListParagraph"/>
        <w:widowControl/>
        <w:autoSpaceDE/>
        <w:autoSpaceDN/>
        <w:spacing w:line="360" w:lineRule="auto"/>
        <w:ind w:firstLine="709"/>
        <w:jc w:val="both"/>
        <w:rPr>
          <w:rFonts w:ascii="Tahoma" w:hAnsi="Tahoma" w:cs="Tahoma"/>
          <w:sz w:val="24"/>
          <w:szCs w:val="24"/>
        </w:rPr>
      </w:pP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biasa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disebut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sebagai</w:t>
      </w:r>
      <w:proofErr w:type="spellEnd"/>
      <w:r w:rsidRPr="00287270">
        <w:rPr>
          <w:rFonts w:ascii="Tahoma" w:hAnsi="Tahoma" w:cs="Tahoma"/>
          <w:sz w:val="24"/>
          <w:szCs w:val="24"/>
        </w:rPr>
        <w:t xml:space="preserve">  inventory  </w:t>
      </w:r>
      <w:proofErr w:type="spellStart"/>
      <w:r w:rsidRPr="00287270">
        <w:rPr>
          <w:rFonts w:ascii="Tahoma" w:hAnsi="Tahoma" w:cs="Tahoma"/>
          <w:sz w:val="24"/>
          <w:szCs w:val="24"/>
        </w:rPr>
        <w:t>merupakan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suatu</w:t>
      </w:r>
      <w:proofErr w:type="spellEnd"/>
      <w:r w:rsidRPr="00287270">
        <w:rPr>
          <w:rFonts w:ascii="Tahoma" w:hAnsi="Tahoma" w:cs="Tahoma"/>
          <w:sz w:val="24"/>
          <w:szCs w:val="24"/>
        </w:rPr>
        <w:t xml:space="preserve">  pos </w:t>
      </w:r>
      <w:proofErr w:type="spellStart"/>
      <w:r w:rsidRPr="00287270">
        <w:rPr>
          <w:rFonts w:ascii="Tahoma" w:hAnsi="Tahoma" w:cs="Tahoma"/>
          <w:sz w:val="24"/>
          <w:szCs w:val="24"/>
        </w:rPr>
        <w:t>aktiva</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dimiliki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tujuan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dijual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pada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operasi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bisnis</w:t>
      </w:r>
      <w:proofErr w:type="spellEnd"/>
      <w:r w:rsidRPr="00287270">
        <w:rPr>
          <w:rFonts w:ascii="Tahoma" w:hAnsi="Tahoma" w:cs="Tahoma"/>
          <w:sz w:val="24"/>
          <w:szCs w:val="24"/>
        </w:rPr>
        <w:t xml:space="preserve">  yang normal,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akan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digunakan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dalam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memproduksi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barang-barang</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akan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dijual</w:t>
      </w:r>
      <w:proofErr w:type="spellEnd"/>
      <w:r w:rsidRPr="00287270">
        <w:rPr>
          <w:rFonts w:ascii="Tahoma" w:hAnsi="Tahoma" w:cs="Tahoma"/>
          <w:sz w:val="24"/>
          <w:szCs w:val="24"/>
        </w:rPr>
        <w:t xml:space="preserve">.  </w:t>
      </w:r>
      <w:proofErr w:type="spellStart"/>
      <w:proofErr w:type="gramStart"/>
      <w:r w:rsidRPr="00287270">
        <w:rPr>
          <w:rFonts w:ascii="Tahoma" w:hAnsi="Tahoma" w:cs="Tahoma"/>
          <w:sz w:val="24"/>
          <w:szCs w:val="24"/>
        </w:rPr>
        <w:t>Deskripsi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serta</w:t>
      </w:r>
      <w:proofErr w:type="spellEnd"/>
      <w:proofErr w:type="gramEnd"/>
      <w:r w:rsidRPr="00287270">
        <w:rPr>
          <w:rFonts w:ascii="Tahoma" w:hAnsi="Tahoma" w:cs="Tahoma"/>
          <w:sz w:val="24"/>
          <w:szCs w:val="24"/>
        </w:rPr>
        <w:t xml:space="preserve">  </w:t>
      </w:r>
      <w:proofErr w:type="spellStart"/>
      <w:r w:rsidRPr="00287270">
        <w:rPr>
          <w:rFonts w:ascii="Tahoma" w:hAnsi="Tahoma" w:cs="Tahoma"/>
          <w:sz w:val="24"/>
          <w:szCs w:val="24"/>
        </w:rPr>
        <w:t>pengukuran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memerlukan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suatu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kecermatan</w:t>
      </w:r>
      <w:proofErr w:type="spellEnd"/>
      <w:r w:rsidRPr="00287270">
        <w:rPr>
          <w:rFonts w:ascii="Tahoma" w:hAnsi="Tahoma" w:cs="Tahoma"/>
          <w:sz w:val="24"/>
          <w:szCs w:val="24"/>
        </w:rPr>
        <w:t xml:space="preserve">.  </w:t>
      </w:r>
      <w:proofErr w:type="spellStart"/>
      <w:proofErr w:type="gramStart"/>
      <w:r w:rsidRPr="00287270">
        <w:rPr>
          <w:rFonts w:ascii="Tahoma" w:hAnsi="Tahoma" w:cs="Tahoma"/>
          <w:sz w:val="24"/>
          <w:szCs w:val="24"/>
        </w:rPr>
        <w:t>Suatu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investasi</w:t>
      </w:r>
      <w:proofErr w:type="spellEnd"/>
      <w:proofErr w:type="gramEnd"/>
      <w:r w:rsidRPr="00287270">
        <w:rPr>
          <w:rFonts w:ascii="Tahoma" w:hAnsi="Tahoma" w:cs="Tahoma"/>
          <w:sz w:val="24"/>
          <w:szCs w:val="24"/>
        </w:rPr>
        <w:t xml:space="preserve">  </w:t>
      </w:r>
      <w:proofErr w:type="spellStart"/>
      <w:r w:rsidRPr="00287270">
        <w:rPr>
          <w:rFonts w:ascii="Tahoma" w:hAnsi="Tahoma" w:cs="Tahoma"/>
          <w:sz w:val="24"/>
          <w:szCs w:val="24"/>
        </w:rPr>
        <w:t>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dalam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umumnya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adalah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aktiva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lancar</w:t>
      </w:r>
      <w:proofErr w:type="spellEnd"/>
      <w:r w:rsidRPr="00287270">
        <w:rPr>
          <w:rFonts w:ascii="Tahoma" w:hAnsi="Tahoma" w:cs="Tahoma"/>
          <w:sz w:val="24"/>
          <w:szCs w:val="24"/>
        </w:rPr>
        <w:t xml:space="preserve"> yang paling </w:t>
      </w:r>
      <w:proofErr w:type="spellStart"/>
      <w:r w:rsidRPr="00287270">
        <w:rPr>
          <w:rFonts w:ascii="Tahoma" w:hAnsi="Tahoma" w:cs="Tahoma"/>
          <w:sz w:val="24"/>
          <w:szCs w:val="24"/>
        </w:rPr>
        <w:t>besar</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suatu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juga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manufaktur</w:t>
      </w:r>
      <w:proofErr w:type="spellEnd"/>
      <w:r w:rsidRPr="00287270">
        <w:rPr>
          <w:rFonts w:ascii="Tahoma" w:hAnsi="Tahoma" w:cs="Tahoma"/>
          <w:sz w:val="24"/>
          <w:szCs w:val="24"/>
        </w:rPr>
        <w:t xml:space="preserve">. </w:t>
      </w:r>
    </w:p>
    <w:p w:rsidR="008A12A5" w:rsidRDefault="00287270" w:rsidP="008A12A5">
      <w:pPr>
        <w:pStyle w:val="ListParagraph"/>
        <w:widowControl/>
        <w:autoSpaceDE/>
        <w:autoSpaceDN/>
        <w:spacing w:line="360" w:lineRule="auto"/>
        <w:ind w:firstLine="709"/>
        <w:jc w:val="both"/>
        <w:rPr>
          <w:rFonts w:ascii="Tahoma" w:hAnsi="Tahoma" w:cs="Tahoma"/>
          <w:sz w:val="24"/>
          <w:szCs w:val="24"/>
        </w:rPr>
      </w:pPr>
      <w:proofErr w:type="spellStart"/>
      <w:r w:rsidRPr="00287270">
        <w:rPr>
          <w:rFonts w:ascii="Tahoma" w:hAnsi="Tahoma" w:cs="Tahoma"/>
          <w:sz w:val="24"/>
          <w:szCs w:val="24"/>
        </w:rPr>
        <w:t>Suatu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w:t>
      </w:r>
      <w:r w:rsidRPr="00A07091">
        <w:rPr>
          <w:rFonts w:ascii="Tahoma" w:hAnsi="Tahoma" w:cs="Tahoma"/>
          <w:i/>
          <w:sz w:val="24"/>
          <w:szCs w:val="24"/>
        </w:rPr>
        <w:t>merchandising  concern</w:t>
      </w:r>
      <w:r w:rsidRPr="00287270">
        <w:rPr>
          <w:rFonts w:ascii="Tahoma" w:hAnsi="Tahoma" w:cs="Tahoma"/>
          <w:sz w:val="24"/>
          <w:szCs w:val="24"/>
        </w:rPr>
        <w:t xml:space="preserve">  </w:t>
      </w:r>
      <w:proofErr w:type="spellStart"/>
      <w:r w:rsidRPr="00287270">
        <w:rPr>
          <w:rFonts w:ascii="Tahoma" w:hAnsi="Tahoma" w:cs="Tahoma"/>
          <w:sz w:val="24"/>
          <w:szCs w:val="24"/>
        </w:rPr>
        <w:t>umumnya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melakukan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pembelian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siap</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untuk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dijual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oleh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Perusahaan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ini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melaporkan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biaya-biaya</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berkaitan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seluruh</w:t>
      </w:r>
      <w:proofErr w:type="spellEnd"/>
      <w:r w:rsidRPr="00287270">
        <w:rPr>
          <w:rFonts w:ascii="Tahoma" w:hAnsi="Tahoma" w:cs="Tahoma"/>
          <w:sz w:val="24"/>
          <w:szCs w:val="24"/>
        </w:rPr>
        <w:t xml:space="preserve">  unit  yang </w:t>
      </w:r>
      <w:proofErr w:type="spellStart"/>
      <w:r w:rsidRPr="00287270">
        <w:rPr>
          <w:rFonts w:ascii="Tahoma" w:hAnsi="Tahoma" w:cs="Tahoma"/>
          <w:sz w:val="24"/>
          <w:szCs w:val="24"/>
        </w:rPr>
        <w:t>belum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terjual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serta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masih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terdapat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tangan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yaitu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sebagai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w:t>
      </w:r>
      <w:r w:rsidRPr="00A07091">
        <w:rPr>
          <w:rFonts w:ascii="Tahoma" w:hAnsi="Tahoma" w:cs="Tahoma"/>
          <w:i/>
          <w:sz w:val="24"/>
          <w:szCs w:val="24"/>
        </w:rPr>
        <w:t>merchandise  inventory</w:t>
      </w:r>
      <w:r w:rsidRPr="00287270">
        <w:rPr>
          <w:rFonts w:ascii="Tahoma" w:hAnsi="Tahoma" w:cs="Tahoma"/>
          <w:sz w:val="24"/>
          <w:szCs w:val="24"/>
        </w:rPr>
        <w:t xml:space="preserve">.  </w:t>
      </w:r>
      <w:proofErr w:type="spellStart"/>
      <w:r w:rsidRPr="00287270">
        <w:rPr>
          <w:rFonts w:ascii="Tahoma" w:hAnsi="Tahoma" w:cs="Tahoma"/>
          <w:sz w:val="24"/>
          <w:szCs w:val="24"/>
        </w:rPr>
        <w:t>Hanya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terdapat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laporan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disebut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sebagai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tercantum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dalam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keuangan</w:t>
      </w:r>
      <w:proofErr w:type="spellEnd"/>
      <w:r w:rsidRPr="00287270">
        <w:rPr>
          <w:rFonts w:ascii="Tahoma" w:hAnsi="Tahoma" w:cs="Tahoma"/>
          <w:sz w:val="24"/>
          <w:szCs w:val="24"/>
        </w:rPr>
        <w:t>.</w:t>
      </w:r>
    </w:p>
    <w:p w:rsidR="00287270" w:rsidRDefault="00287270" w:rsidP="008A12A5">
      <w:pPr>
        <w:pStyle w:val="ListParagraph"/>
        <w:widowControl/>
        <w:autoSpaceDE/>
        <w:autoSpaceDN/>
        <w:spacing w:line="360" w:lineRule="auto"/>
        <w:ind w:firstLine="709"/>
        <w:jc w:val="both"/>
        <w:rPr>
          <w:rFonts w:ascii="Tahoma" w:hAnsi="Tahoma" w:cs="Tahoma"/>
          <w:sz w:val="24"/>
          <w:szCs w:val="24"/>
        </w:rPr>
      </w:pPr>
      <w:r w:rsidRPr="00287270">
        <w:rPr>
          <w:rFonts w:ascii="Tahoma" w:hAnsi="Tahoma" w:cs="Tahoma"/>
          <w:sz w:val="24"/>
          <w:szCs w:val="24"/>
        </w:rPr>
        <w:t xml:space="preserve">Perusahaan </w:t>
      </w:r>
      <w:proofErr w:type="spellStart"/>
      <w:r w:rsidRPr="00287270">
        <w:rPr>
          <w:rFonts w:ascii="Tahoma" w:hAnsi="Tahoma" w:cs="Tahoma"/>
          <w:sz w:val="24"/>
          <w:szCs w:val="24"/>
        </w:rPr>
        <w:t>manufaktur</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biasa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disebut</w:t>
      </w:r>
      <w:proofErr w:type="spellEnd"/>
      <w:r w:rsidRPr="00287270">
        <w:rPr>
          <w:rFonts w:ascii="Tahoma" w:hAnsi="Tahoma" w:cs="Tahoma"/>
          <w:sz w:val="24"/>
          <w:szCs w:val="24"/>
        </w:rPr>
        <w:t xml:space="preserve"> </w:t>
      </w:r>
      <w:proofErr w:type="spellStart"/>
      <w:proofErr w:type="gramStart"/>
      <w:r w:rsidRPr="00287270">
        <w:rPr>
          <w:rFonts w:ascii="Tahoma" w:hAnsi="Tahoma" w:cs="Tahoma"/>
          <w:sz w:val="24"/>
          <w:szCs w:val="24"/>
        </w:rPr>
        <w:t>sebagai</w:t>
      </w:r>
      <w:proofErr w:type="spellEnd"/>
      <w:r w:rsidRPr="00287270">
        <w:rPr>
          <w:rFonts w:ascii="Tahoma" w:hAnsi="Tahoma" w:cs="Tahoma"/>
          <w:sz w:val="24"/>
          <w:szCs w:val="24"/>
        </w:rPr>
        <w:t xml:space="preserve">  </w:t>
      </w:r>
      <w:r w:rsidRPr="00A07091">
        <w:rPr>
          <w:rFonts w:ascii="Tahoma" w:hAnsi="Tahoma" w:cs="Tahoma"/>
          <w:i/>
          <w:sz w:val="24"/>
          <w:szCs w:val="24"/>
        </w:rPr>
        <w:t>manufacturing</w:t>
      </w:r>
      <w:proofErr w:type="gramEnd"/>
      <w:r w:rsidRPr="00A07091">
        <w:rPr>
          <w:rFonts w:ascii="Tahoma" w:hAnsi="Tahoma" w:cs="Tahoma"/>
          <w:i/>
          <w:sz w:val="24"/>
          <w:szCs w:val="24"/>
        </w:rPr>
        <w:t xml:space="preserve"> concern</w:t>
      </w:r>
      <w:r w:rsidRPr="00287270">
        <w:rPr>
          <w:rFonts w:ascii="Tahoma" w:hAnsi="Tahoma" w:cs="Tahoma"/>
          <w:sz w:val="24"/>
          <w:szCs w:val="24"/>
        </w:rPr>
        <w:t xml:space="preserve"> </w:t>
      </w:r>
      <w:proofErr w:type="spellStart"/>
      <w:r w:rsidRPr="00287270">
        <w:rPr>
          <w:rFonts w:ascii="Tahoma" w:hAnsi="Tahoma" w:cs="Tahoma"/>
          <w:sz w:val="24"/>
          <w:szCs w:val="24"/>
        </w:rPr>
        <w:t>memproduksi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suatu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selanjutnya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dijual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Jika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hanya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terdapat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yaitu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maka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manufaktur</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biasanya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memiliki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tiga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buah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yaitu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Bahan</w:t>
      </w:r>
      <w:proofErr w:type="spellEnd"/>
      <w:r w:rsidRPr="00287270">
        <w:rPr>
          <w:rFonts w:ascii="Tahoma" w:hAnsi="Tahoma" w:cs="Tahoma"/>
          <w:sz w:val="24"/>
          <w:szCs w:val="24"/>
        </w:rPr>
        <w:t xml:space="preserve"> Baku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w:t>
      </w:r>
      <w:r w:rsidRPr="00A07091">
        <w:rPr>
          <w:rFonts w:ascii="Tahoma" w:hAnsi="Tahoma" w:cs="Tahoma"/>
          <w:i/>
          <w:sz w:val="24"/>
          <w:szCs w:val="24"/>
        </w:rPr>
        <w:t>Raw Materials</w:t>
      </w:r>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dalam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Proses</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w:t>
      </w:r>
      <w:r w:rsidRPr="00A07091">
        <w:rPr>
          <w:rFonts w:ascii="Tahoma" w:hAnsi="Tahoma" w:cs="Tahoma"/>
          <w:i/>
          <w:sz w:val="24"/>
          <w:szCs w:val="24"/>
        </w:rPr>
        <w:t>Work in Process</w:t>
      </w:r>
      <w:r w:rsidRPr="00287270">
        <w:rPr>
          <w:rFonts w:ascii="Tahoma" w:hAnsi="Tahoma" w:cs="Tahoma"/>
          <w:sz w:val="24"/>
          <w:szCs w:val="24"/>
        </w:rPr>
        <w:t xml:space="preserve">, </w:t>
      </w:r>
      <w:proofErr w:type="spellStart"/>
      <w:r w:rsidRPr="00287270">
        <w:rPr>
          <w:rFonts w:ascii="Tahoma" w:hAnsi="Tahoma" w:cs="Tahoma"/>
          <w:sz w:val="24"/>
          <w:szCs w:val="24"/>
        </w:rPr>
        <w:t>dan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Jadi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w:t>
      </w:r>
      <w:r w:rsidRPr="00A07091">
        <w:rPr>
          <w:rFonts w:ascii="Tahoma" w:hAnsi="Tahoma" w:cs="Tahoma"/>
          <w:i/>
          <w:sz w:val="24"/>
          <w:szCs w:val="24"/>
        </w:rPr>
        <w:t>Finished Goods</w:t>
      </w:r>
      <w:r w:rsidRPr="00287270">
        <w:rPr>
          <w:rFonts w:ascii="Tahoma" w:hAnsi="Tahoma" w:cs="Tahoma"/>
          <w:sz w:val="24"/>
          <w:szCs w:val="24"/>
        </w:rPr>
        <w:t>.</w:t>
      </w:r>
    </w:p>
    <w:p w:rsidR="0073481F" w:rsidRDefault="0073481F" w:rsidP="008A12A5">
      <w:pPr>
        <w:pStyle w:val="ListParagraph"/>
        <w:widowControl/>
        <w:autoSpaceDE/>
        <w:autoSpaceDN/>
        <w:spacing w:line="360" w:lineRule="auto"/>
        <w:ind w:firstLine="709"/>
        <w:jc w:val="both"/>
        <w:rPr>
          <w:rFonts w:ascii="Tahoma" w:hAnsi="Tahoma" w:cs="Tahoma"/>
          <w:sz w:val="24"/>
          <w:szCs w:val="24"/>
        </w:rPr>
      </w:pPr>
    </w:p>
    <w:p w:rsidR="00287270" w:rsidRPr="0073481F" w:rsidRDefault="00287270" w:rsidP="00FE61A7">
      <w:pPr>
        <w:pStyle w:val="ListParagraph"/>
        <w:widowControl/>
        <w:numPr>
          <w:ilvl w:val="0"/>
          <w:numId w:val="128"/>
        </w:numPr>
        <w:autoSpaceDE/>
        <w:autoSpaceDN/>
        <w:spacing w:line="360" w:lineRule="auto"/>
        <w:ind w:left="900" w:hanging="900"/>
        <w:jc w:val="both"/>
        <w:rPr>
          <w:rFonts w:ascii="Tahoma" w:hAnsi="Tahoma" w:cs="Tahoma"/>
          <w:b/>
          <w:sz w:val="24"/>
          <w:szCs w:val="24"/>
        </w:rPr>
      </w:pPr>
      <w:proofErr w:type="spellStart"/>
      <w:r w:rsidRPr="0073481F">
        <w:rPr>
          <w:rFonts w:ascii="Tahoma" w:hAnsi="Tahoma" w:cs="Tahoma"/>
          <w:b/>
          <w:sz w:val="24"/>
          <w:szCs w:val="24"/>
        </w:rPr>
        <w:t>Arus</w:t>
      </w:r>
      <w:proofErr w:type="spellEnd"/>
      <w:r w:rsidRPr="0073481F">
        <w:rPr>
          <w:rFonts w:ascii="Tahoma" w:hAnsi="Tahoma" w:cs="Tahoma"/>
          <w:b/>
          <w:sz w:val="24"/>
          <w:szCs w:val="24"/>
        </w:rPr>
        <w:t xml:space="preserve"> </w:t>
      </w:r>
      <w:proofErr w:type="spellStart"/>
      <w:r w:rsidRPr="0073481F">
        <w:rPr>
          <w:rFonts w:ascii="Tahoma" w:hAnsi="Tahoma" w:cs="Tahoma"/>
          <w:b/>
          <w:sz w:val="24"/>
          <w:szCs w:val="24"/>
        </w:rPr>
        <w:t>Biaya</w:t>
      </w:r>
      <w:proofErr w:type="spellEnd"/>
      <w:r w:rsidRPr="0073481F">
        <w:rPr>
          <w:rFonts w:ascii="Tahoma" w:hAnsi="Tahoma" w:cs="Tahoma"/>
          <w:b/>
          <w:sz w:val="24"/>
          <w:szCs w:val="24"/>
        </w:rPr>
        <w:t xml:space="preserve">   </w:t>
      </w:r>
    </w:p>
    <w:p w:rsidR="00287270" w:rsidRDefault="00287270" w:rsidP="008A12A5">
      <w:pPr>
        <w:pStyle w:val="ListParagraph"/>
        <w:widowControl/>
        <w:autoSpaceDE/>
        <w:autoSpaceDN/>
        <w:spacing w:line="360" w:lineRule="auto"/>
        <w:ind w:firstLine="709"/>
        <w:jc w:val="both"/>
        <w:rPr>
          <w:rFonts w:ascii="Tahoma" w:hAnsi="Tahoma" w:cs="Tahoma"/>
          <w:sz w:val="24"/>
          <w:szCs w:val="24"/>
        </w:rPr>
      </w:pPr>
      <w:proofErr w:type="spellStart"/>
      <w:r w:rsidRPr="00287270">
        <w:rPr>
          <w:rFonts w:ascii="Tahoma" w:hAnsi="Tahoma" w:cs="Tahoma"/>
          <w:sz w:val="24"/>
          <w:szCs w:val="24"/>
        </w:rPr>
        <w:t>Arus</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biaya</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melalui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sebuah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manufaktur</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berbeda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arus</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biaya</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melalui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seperti</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diiustrasikan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berikut</w:t>
      </w:r>
      <w:proofErr w:type="spellEnd"/>
      <w:r w:rsidRPr="00287270">
        <w:rPr>
          <w:rFonts w:ascii="Tahoma" w:hAnsi="Tahoma" w:cs="Tahoma"/>
          <w:sz w:val="24"/>
          <w:szCs w:val="24"/>
        </w:rPr>
        <w:t>.</w:t>
      </w:r>
    </w:p>
    <w:p w:rsidR="00A07091" w:rsidRDefault="00A07091" w:rsidP="00A07091">
      <w:pPr>
        <w:widowControl/>
        <w:autoSpaceDE/>
        <w:autoSpaceDN/>
        <w:spacing w:line="360" w:lineRule="auto"/>
        <w:jc w:val="both"/>
        <w:rPr>
          <w:rFonts w:ascii="Tahoma" w:hAnsi="Tahoma" w:cs="Tahoma"/>
          <w:sz w:val="24"/>
          <w:szCs w:val="24"/>
        </w:rPr>
      </w:pPr>
    </w:p>
    <w:p w:rsidR="00A07091" w:rsidRPr="00A07091" w:rsidRDefault="00A07091" w:rsidP="00A07091">
      <w:pPr>
        <w:widowControl/>
        <w:autoSpaceDE/>
        <w:autoSpaceDN/>
        <w:spacing w:line="360" w:lineRule="auto"/>
        <w:jc w:val="both"/>
        <w:rPr>
          <w:rFonts w:ascii="Tahoma" w:hAnsi="Tahoma" w:cs="Tahoma"/>
          <w:sz w:val="24"/>
          <w:szCs w:val="24"/>
        </w:rPr>
      </w:pPr>
    </w:p>
    <w:p w:rsidR="00287270" w:rsidRDefault="00287270" w:rsidP="00A07091">
      <w:pPr>
        <w:pStyle w:val="ListParagraph"/>
        <w:widowControl/>
        <w:autoSpaceDE/>
        <w:autoSpaceDN/>
        <w:spacing w:line="360" w:lineRule="auto"/>
        <w:ind w:left="360"/>
        <w:jc w:val="center"/>
        <w:rPr>
          <w:rFonts w:ascii="Tahoma" w:hAnsi="Tahoma" w:cs="Tahoma"/>
          <w:sz w:val="24"/>
          <w:szCs w:val="24"/>
        </w:rPr>
      </w:pPr>
      <w:r>
        <w:rPr>
          <w:rFonts w:ascii="Tahoma" w:hAnsi="Tahoma" w:cs="Tahoma"/>
          <w:noProof/>
          <w:sz w:val="24"/>
          <w:szCs w:val="24"/>
        </w:rPr>
        <w:drawing>
          <wp:inline distT="0" distB="0" distL="0" distR="0">
            <wp:extent cx="4808132" cy="3650372"/>
            <wp:effectExtent l="19050" t="0" r="0" b="0"/>
            <wp:docPr id="5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srcRect/>
                    <a:stretch>
                      <a:fillRect/>
                    </a:stretch>
                  </pic:blipFill>
                  <pic:spPr bwMode="auto">
                    <a:xfrm>
                      <a:off x="0" y="0"/>
                      <a:ext cx="4809457" cy="3651378"/>
                    </a:xfrm>
                    <a:prstGeom prst="rect">
                      <a:avLst/>
                    </a:prstGeom>
                    <a:noFill/>
                    <a:ln w="9525">
                      <a:noFill/>
                      <a:miter lim="800000"/>
                      <a:headEnd/>
                      <a:tailEnd/>
                    </a:ln>
                  </pic:spPr>
                </pic:pic>
              </a:graphicData>
            </a:graphic>
          </wp:inline>
        </w:drawing>
      </w:r>
    </w:p>
    <w:p w:rsidR="00287270" w:rsidRDefault="00287270" w:rsidP="00A07091">
      <w:pPr>
        <w:pStyle w:val="ListParagraph"/>
        <w:widowControl/>
        <w:autoSpaceDE/>
        <w:autoSpaceDN/>
        <w:spacing w:line="360" w:lineRule="auto"/>
        <w:ind w:left="360"/>
        <w:jc w:val="center"/>
        <w:rPr>
          <w:rFonts w:ascii="Tahoma" w:hAnsi="Tahoma" w:cs="Tahoma"/>
          <w:sz w:val="24"/>
          <w:szCs w:val="24"/>
        </w:rPr>
      </w:pPr>
      <w:r>
        <w:rPr>
          <w:rFonts w:ascii="Tahoma" w:hAnsi="Tahoma" w:cs="Tahoma"/>
          <w:noProof/>
          <w:sz w:val="24"/>
          <w:szCs w:val="24"/>
        </w:rPr>
        <w:drawing>
          <wp:inline distT="0" distB="0" distL="0" distR="0">
            <wp:extent cx="4829396" cy="2938344"/>
            <wp:effectExtent l="19050" t="0" r="9304" b="0"/>
            <wp:docPr id="5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srcRect/>
                    <a:stretch>
                      <a:fillRect/>
                    </a:stretch>
                  </pic:blipFill>
                  <pic:spPr bwMode="auto">
                    <a:xfrm>
                      <a:off x="0" y="0"/>
                      <a:ext cx="4835774" cy="2942225"/>
                    </a:xfrm>
                    <a:prstGeom prst="rect">
                      <a:avLst/>
                    </a:prstGeom>
                    <a:noFill/>
                    <a:ln w="9525">
                      <a:noFill/>
                      <a:miter lim="800000"/>
                      <a:headEnd/>
                      <a:tailEnd/>
                    </a:ln>
                  </pic:spPr>
                </pic:pic>
              </a:graphicData>
            </a:graphic>
          </wp:inline>
        </w:drawing>
      </w:r>
    </w:p>
    <w:p w:rsidR="00287270" w:rsidRDefault="00287270" w:rsidP="008A12A5">
      <w:pPr>
        <w:pStyle w:val="ListParagraph"/>
        <w:widowControl/>
        <w:autoSpaceDE/>
        <w:autoSpaceDN/>
        <w:spacing w:line="360" w:lineRule="auto"/>
        <w:ind w:firstLine="709"/>
        <w:jc w:val="both"/>
        <w:rPr>
          <w:rFonts w:ascii="Tahoma" w:hAnsi="Tahoma" w:cs="Tahoma"/>
          <w:sz w:val="24"/>
          <w:szCs w:val="24"/>
        </w:rPr>
      </w:pPr>
      <w:proofErr w:type="gramStart"/>
      <w:r w:rsidRPr="00287270">
        <w:rPr>
          <w:rFonts w:ascii="Tahoma" w:hAnsi="Tahoma" w:cs="Tahoma"/>
          <w:sz w:val="24"/>
          <w:szCs w:val="24"/>
        </w:rPr>
        <w:t xml:space="preserve">Perusahaan </w:t>
      </w:r>
      <w:proofErr w:type="spellStart"/>
      <w:r w:rsidRPr="00287270">
        <w:rPr>
          <w:rFonts w:ascii="Tahoma" w:hAnsi="Tahoma" w:cs="Tahoma"/>
          <w:sz w:val="24"/>
          <w:szCs w:val="24"/>
        </w:rPr>
        <w:t>menggunakan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dua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tipe</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pencatatan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yaitu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sistem</w:t>
      </w:r>
      <w:proofErr w:type="spellEnd"/>
      <w:r w:rsidRPr="00287270">
        <w:rPr>
          <w:rFonts w:ascii="Tahoma" w:hAnsi="Tahoma" w:cs="Tahoma"/>
          <w:sz w:val="24"/>
          <w:szCs w:val="24"/>
        </w:rPr>
        <w:t xml:space="preserve"> perpetual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sistem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periodik</w:t>
      </w:r>
      <w:proofErr w:type="spellEnd"/>
      <w:r w:rsidRPr="00287270">
        <w:rPr>
          <w:rFonts w:ascii="Tahoma" w:hAnsi="Tahoma" w:cs="Tahoma"/>
          <w:sz w:val="24"/>
          <w:szCs w:val="24"/>
        </w:rPr>
        <w:t>.</w:t>
      </w:r>
      <w:proofErr w:type="gramEnd"/>
    </w:p>
    <w:p w:rsidR="00287270" w:rsidRPr="0072326F" w:rsidRDefault="00287270" w:rsidP="00FE61A7">
      <w:pPr>
        <w:pStyle w:val="ListParagraph"/>
        <w:widowControl/>
        <w:numPr>
          <w:ilvl w:val="0"/>
          <w:numId w:val="129"/>
        </w:numPr>
        <w:autoSpaceDE/>
        <w:autoSpaceDN/>
        <w:spacing w:line="360" w:lineRule="auto"/>
        <w:ind w:hanging="720"/>
        <w:jc w:val="both"/>
        <w:rPr>
          <w:rFonts w:ascii="Tahoma" w:hAnsi="Tahoma" w:cs="Tahoma"/>
          <w:sz w:val="24"/>
          <w:szCs w:val="24"/>
        </w:rPr>
      </w:pPr>
      <w:proofErr w:type="spellStart"/>
      <w:r w:rsidRPr="0072326F">
        <w:rPr>
          <w:rFonts w:ascii="Tahoma" w:hAnsi="Tahoma" w:cs="Tahoma"/>
          <w:sz w:val="24"/>
          <w:szCs w:val="24"/>
        </w:rPr>
        <w:t>Sistem</w:t>
      </w:r>
      <w:proofErr w:type="spellEnd"/>
      <w:r w:rsidRPr="0072326F">
        <w:rPr>
          <w:rFonts w:ascii="Tahoma" w:hAnsi="Tahoma" w:cs="Tahoma"/>
          <w:sz w:val="24"/>
          <w:szCs w:val="24"/>
        </w:rPr>
        <w:t xml:space="preserve"> Perpetual </w:t>
      </w:r>
    </w:p>
    <w:p w:rsidR="00287270" w:rsidRPr="00287270" w:rsidRDefault="00287270" w:rsidP="0072326F">
      <w:pPr>
        <w:pStyle w:val="ListParagraph"/>
        <w:widowControl/>
        <w:autoSpaceDE/>
        <w:autoSpaceDN/>
        <w:spacing w:line="360" w:lineRule="auto"/>
        <w:ind w:firstLine="709"/>
        <w:jc w:val="both"/>
        <w:rPr>
          <w:rFonts w:ascii="Tahoma" w:hAnsi="Tahoma" w:cs="Tahoma"/>
          <w:sz w:val="24"/>
          <w:szCs w:val="24"/>
        </w:rPr>
      </w:pPr>
      <w:proofErr w:type="spellStart"/>
      <w:r w:rsidRPr="00287270">
        <w:rPr>
          <w:rFonts w:ascii="Tahoma" w:hAnsi="Tahoma" w:cs="Tahoma"/>
          <w:sz w:val="24"/>
          <w:szCs w:val="24"/>
        </w:rPr>
        <w:t>Sistem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perpetual  </w:t>
      </w:r>
      <w:r w:rsidRPr="00A07091">
        <w:rPr>
          <w:rFonts w:ascii="Tahoma" w:hAnsi="Tahoma" w:cs="Tahoma"/>
          <w:i/>
          <w:sz w:val="24"/>
          <w:szCs w:val="24"/>
        </w:rPr>
        <w:t>(perpetual  inventory  system</w:t>
      </w:r>
      <w:r w:rsidRPr="00287270">
        <w:rPr>
          <w:rFonts w:ascii="Tahoma" w:hAnsi="Tahoma" w:cs="Tahoma"/>
          <w:sz w:val="24"/>
          <w:szCs w:val="24"/>
        </w:rPr>
        <w:t xml:space="preserve">)  </w:t>
      </w:r>
      <w:proofErr w:type="spellStart"/>
      <w:r w:rsidRPr="00287270">
        <w:rPr>
          <w:rFonts w:ascii="Tahoma" w:hAnsi="Tahoma" w:cs="Tahoma"/>
          <w:sz w:val="24"/>
          <w:szCs w:val="24"/>
        </w:rPr>
        <w:t>secara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terus-menerus</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melacak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perubahan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yaitu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mengenai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semua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pembelian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ataupun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penjualan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kemudian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dicatat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oleh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secara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langsung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lastRenderedPageBreak/>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menggunakan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pada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saat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terjadinya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transaksi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Berikut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adalah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beberapa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ciri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akuntansi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sistem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perpetual, </w:t>
      </w:r>
      <w:proofErr w:type="spellStart"/>
      <w:r w:rsidRPr="00287270">
        <w:rPr>
          <w:rFonts w:ascii="Tahoma" w:hAnsi="Tahoma" w:cs="Tahoma"/>
          <w:sz w:val="24"/>
          <w:szCs w:val="24"/>
        </w:rPr>
        <w:t>yaitu</w:t>
      </w:r>
      <w:proofErr w:type="spellEnd"/>
      <w:r w:rsidRPr="00287270">
        <w:rPr>
          <w:rFonts w:ascii="Tahoma" w:hAnsi="Tahoma" w:cs="Tahoma"/>
          <w:sz w:val="24"/>
          <w:szCs w:val="24"/>
        </w:rPr>
        <w:t xml:space="preserve">: </w:t>
      </w:r>
    </w:p>
    <w:p w:rsidR="0072326F" w:rsidRDefault="00287270" w:rsidP="00FE61A7">
      <w:pPr>
        <w:pStyle w:val="ListParagraph"/>
        <w:widowControl/>
        <w:numPr>
          <w:ilvl w:val="1"/>
          <w:numId w:val="131"/>
        </w:numPr>
        <w:autoSpaceDE/>
        <w:autoSpaceDN/>
        <w:spacing w:line="360" w:lineRule="auto"/>
        <w:ind w:left="360"/>
        <w:jc w:val="both"/>
        <w:rPr>
          <w:rFonts w:ascii="Tahoma" w:hAnsi="Tahoma" w:cs="Tahoma"/>
          <w:sz w:val="24"/>
          <w:szCs w:val="24"/>
        </w:rPr>
      </w:pPr>
      <w:proofErr w:type="spellStart"/>
      <w:r w:rsidRPr="0072326F">
        <w:rPr>
          <w:rFonts w:ascii="Tahoma" w:hAnsi="Tahoma" w:cs="Tahoma"/>
          <w:sz w:val="24"/>
          <w:szCs w:val="24"/>
        </w:rPr>
        <w:t>Apabila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perusahaan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membeli</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barang</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dagang</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untuk</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dijual</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kembali</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atau</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perusahaan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membeli</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bahan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baku</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untuk</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memproduksi</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suatu</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barang</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maka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akan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didebet</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ke</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akun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Persediaan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bukan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ke</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akun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Pembelian</w:t>
      </w:r>
      <w:proofErr w:type="spellEnd"/>
      <w:r w:rsidRPr="0072326F">
        <w:rPr>
          <w:rFonts w:ascii="Tahoma" w:hAnsi="Tahoma" w:cs="Tahoma"/>
          <w:sz w:val="24"/>
          <w:szCs w:val="24"/>
        </w:rPr>
        <w:t xml:space="preserve">. </w:t>
      </w:r>
    </w:p>
    <w:p w:rsidR="0072326F" w:rsidRDefault="00287270" w:rsidP="00FE61A7">
      <w:pPr>
        <w:pStyle w:val="ListParagraph"/>
        <w:widowControl/>
        <w:numPr>
          <w:ilvl w:val="0"/>
          <w:numId w:val="131"/>
        </w:numPr>
        <w:autoSpaceDE/>
        <w:autoSpaceDN/>
        <w:spacing w:line="360" w:lineRule="auto"/>
        <w:ind w:left="360"/>
        <w:jc w:val="both"/>
        <w:rPr>
          <w:rFonts w:ascii="Tahoma" w:hAnsi="Tahoma" w:cs="Tahoma"/>
          <w:sz w:val="24"/>
          <w:szCs w:val="24"/>
        </w:rPr>
      </w:pPr>
      <w:proofErr w:type="spellStart"/>
      <w:r w:rsidRPr="0072326F">
        <w:rPr>
          <w:rFonts w:ascii="Tahoma" w:hAnsi="Tahoma" w:cs="Tahoma"/>
          <w:sz w:val="24"/>
          <w:szCs w:val="24"/>
        </w:rPr>
        <w:t>Adanya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biaya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beberpa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komponen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seperti</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biaya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transportasi</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masuk</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adanya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retur</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pembelian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maupun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pengurangan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atas</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bunga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serta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diskon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atas</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pembelian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akan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didebet</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ke</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akun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Persediaan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bukan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ke</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suatu</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akun</w:t>
      </w:r>
      <w:proofErr w:type="spellEnd"/>
      <w:r w:rsidRPr="0072326F">
        <w:rPr>
          <w:rFonts w:ascii="Tahoma" w:hAnsi="Tahoma" w:cs="Tahoma"/>
          <w:sz w:val="24"/>
          <w:szCs w:val="24"/>
        </w:rPr>
        <w:t xml:space="preserve">  yang </w:t>
      </w:r>
      <w:proofErr w:type="spellStart"/>
      <w:r w:rsidRPr="0072326F">
        <w:rPr>
          <w:rFonts w:ascii="Tahoma" w:hAnsi="Tahoma" w:cs="Tahoma"/>
          <w:sz w:val="24"/>
          <w:szCs w:val="24"/>
        </w:rPr>
        <w:t>terpisah</w:t>
      </w:r>
      <w:proofErr w:type="spellEnd"/>
      <w:r w:rsidRPr="0072326F">
        <w:rPr>
          <w:rFonts w:ascii="Tahoma" w:hAnsi="Tahoma" w:cs="Tahoma"/>
          <w:sz w:val="24"/>
          <w:szCs w:val="24"/>
        </w:rPr>
        <w:t xml:space="preserve">. </w:t>
      </w:r>
    </w:p>
    <w:p w:rsidR="0072326F" w:rsidRDefault="00287270" w:rsidP="00FE61A7">
      <w:pPr>
        <w:pStyle w:val="ListParagraph"/>
        <w:widowControl/>
        <w:numPr>
          <w:ilvl w:val="0"/>
          <w:numId w:val="131"/>
        </w:numPr>
        <w:autoSpaceDE/>
        <w:autoSpaceDN/>
        <w:spacing w:line="360" w:lineRule="auto"/>
        <w:ind w:left="360"/>
        <w:jc w:val="both"/>
        <w:rPr>
          <w:rFonts w:ascii="Tahoma" w:hAnsi="Tahoma" w:cs="Tahoma"/>
          <w:sz w:val="24"/>
          <w:szCs w:val="24"/>
        </w:rPr>
      </w:pPr>
      <w:proofErr w:type="spellStart"/>
      <w:r w:rsidRPr="0072326F">
        <w:rPr>
          <w:rFonts w:ascii="Tahoma" w:hAnsi="Tahoma" w:cs="Tahoma"/>
          <w:sz w:val="24"/>
          <w:szCs w:val="24"/>
        </w:rPr>
        <w:t>Adanya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Harga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Pokok</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Penjualan</w:t>
      </w:r>
      <w:proofErr w:type="spellEnd"/>
      <w:r w:rsidRPr="0072326F">
        <w:rPr>
          <w:rFonts w:ascii="Tahoma" w:hAnsi="Tahoma" w:cs="Tahoma"/>
          <w:sz w:val="24"/>
          <w:szCs w:val="24"/>
        </w:rPr>
        <w:t xml:space="preserve"> (HPP) </w:t>
      </w:r>
      <w:proofErr w:type="spellStart"/>
      <w:r w:rsidRPr="0072326F">
        <w:rPr>
          <w:rFonts w:ascii="Tahoma" w:hAnsi="Tahoma" w:cs="Tahoma"/>
          <w:sz w:val="24"/>
          <w:szCs w:val="24"/>
        </w:rPr>
        <w:t>diakui</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pada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setiap</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penjualan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dengan</w:t>
      </w:r>
      <w:proofErr w:type="spellEnd"/>
      <w:r w:rsidR="0072326F" w:rsidRPr="0072326F">
        <w:rPr>
          <w:rFonts w:ascii="Tahoma" w:hAnsi="Tahoma" w:cs="Tahoma"/>
          <w:sz w:val="24"/>
          <w:szCs w:val="24"/>
        </w:rPr>
        <w:t xml:space="preserve"> </w:t>
      </w:r>
      <w:proofErr w:type="spellStart"/>
      <w:r w:rsidRPr="0072326F">
        <w:rPr>
          <w:rFonts w:ascii="Tahoma" w:hAnsi="Tahoma" w:cs="Tahoma"/>
          <w:sz w:val="24"/>
          <w:szCs w:val="24"/>
        </w:rPr>
        <w:t>cara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mendebet</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Harga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Pokok</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Penjualan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kemudian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mengkredit</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akun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Persediaan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Barang</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Dagang</w:t>
      </w:r>
      <w:proofErr w:type="spellEnd"/>
      <w:r w:rsidRPr="0072326F">
        <w:rPr>
          <w:rFonts w:ascii="Tahoma" w:hAnsi="Tahoma" w:cs="Tahoma"/>
          <w:sz w:val="24"/>
          <w:szCs w:val="24"/>
        </w:rPr>
        <w:t xml:space="preserve">. </w:t>
      </w:r>
    </w:p>
    <w:p w:rsidR="00287270" w:rsidRPr="0072326F" w:rsidRDefault="00287270" w:rsidP="00FE61A7">
      <w:pPr>
        <w:pStyle w:val="ListParagraph"/>
        <w:widowControl/>
        <w:numPr>
          <w:ilvl w:val="0"/>
          <w:numId w:val="131"/>
        </w:numPr>
        <w:autoSpaceDE/>
        <w:autoSpaceDN/>
        <w:spacing w:line="360" w:lineRule="auto"/>
        <w:ind w:left="360"/>
        <w:jc w:val="both"/>
        <w:rPr>
          <w:rFonts w:ascii="Tahoma" w:hAnsi="Tahoma" w:cs="Tahoma"/>
          <w:sz w:val="24"/>
          <w:szCs w:val="24"/>
        </w:rPr>
      </w:pPr>
      <w:proofErr w:type="spellStart"/>
      <w:r w:rsidRPr="0072326F">
        <w:rPr>
          <w:rFonts w:ascii="Tahoma" w:hAnsi="Tahoma" w:cs="Tahoma"/>
          <w:sz w:val="24"/>
          <w:szCs w:val="24"/>
        </w:rPr>
        <w:t>Dalam</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buku</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besar</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pembantu</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akan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menunjukkan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kuantitas</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serta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biaya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dari</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semua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jenis</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persediaan</w:t>
      </w:r>
      <w:proofErr w:type="spellEnd"/>
      <w:r w:rsidRPr="0072326F">
        <w:rPr>
          <w:rFonts w:ascii="Tahoma" w:hAnsi="Tahoma" w:cs="Tahoma"/>
          <w:sz w:val="24"/>
          <w:szCs w:val="24"/>
        </w:rPr>
        <w:t xml:space="preserve">  yang  </w:t>
      </w:r>
      <w:proofErr w:type="spellStart"/>
      <w:r w:rsidRPr="0072326F">
        <w:rPr>
          <w:rFonts w:ascii="Tahoma" w:hAnsi="Tahoma" w:cs="Tahoma"/>
          <w:sz w:val="24"/>
          <w:szCs w:val="24"/>
        </w:rPr>
        <w:t>masih</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ada</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di</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tangan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atau</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masih</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disimpan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perusahaan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belum</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digunakan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ataupun</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dijual</w:t>
      </w:r>
      <w:proofErr w:type="spellEnd"/>
      <w:r w:rsidRPr="0072326F">
        <w:rPr>
          <w:rFonts w:ascii="Tahoma" w:hAnsi="Tahoma" w:cs="Tahoma"/>
          <w:sz w:val="24"/>
          <w:szCs w:val="24"/>
        </w:rPr>
        <w:t>.</w:t>
      </w:r>
    </w:p>
    <w:p w:rsidR="00287270" w:rsidRDefault="00287270" w:rsidP="0072326F">
      <w:pPr>
        <w:pStyle w:val="ListParagraph"/>
        <w:widowControl/>
        <w:autoSpaceDE/>
        <w:autoSpaceDN/>
        <w:spacing w:line="360" w:lineRule="auto"/>
        <w:ind w:firstLine="709"/>
        <w:jc w:val="both"/>
        <w:rPr>
          <w:rFonts w:ascii="Tahoma" w:hAnsi="Tahoma" w:cs="Tahoma"/>
          <w:sz w:val="24"/>
          <w:szCs w:val="24"/>
        </w:rPr>
      </w:pPr>
      <w:proofErr w:type="spellStart"/>
      <w:r w:rsidRPr="00287270">
        <w:rPr>
          <w:rFonts w:ascii="Tahoma" w:hAnsi="Tahoma" w:cs="Tahoma"/>
          <w:sz w:val="24"/>
          <w:szCs w:val="24"/>
        </w:rPr>
        <w:t>Sistem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perpetual  </w:t>
      </w:r>
      <w:proofErr w:type="spellStart"/>
      <w:r w:rsidRPr="00287270">
        <w:rPr>
          <w:rFonts w:ascii="Tahoma" w:hAnsi="Tahoma" w:cs="Tahoma"/>
          <w:sz w:val="24"/>
          <w:szCs w:val="24"/>
        </w:rPr>
        <w:t>ini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dapat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menunjukkan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suatu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catatan</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berkelanjutan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mengenai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saldo</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baik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pada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ataupun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dalam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Harga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Pokok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Penjualan</w:t>
      </w:r>
      <w:proofErr w:type="spellEnd"/>
      <w:r w:rsidRPr="00287270">
        <w:rPr>
          <w:rFonts w:ascii="Tahoma" w:hAnsi="Tahoma" w:cs="Tahoma"/>
          <w:sz w:val="24"/>
          <w:szCs w:val="24"/>
        </w:rPr>
        <w:t xml:space="preserve">. </w:t>
      </w:r>
    </w:p>
    <w:p w:rsidR="0072326F" w:rsidRPr="00287270" w:rsidRDefault="0072326F" w:rsidP="0072326F">
      <w:pPr>
        <w:pStyle w:val="ListParagraph"/>
        <w:widowControl/>
        <w:autoSpaceDE/>
        <w:autoSpaceDN/>
        <w:spacing w:line="360" w:lineRule="auto"/>
        <w:ind w:firstLine="709"/>
        <w:jc w:val="both"/>
        <w:rPr>
          <w:rFonts w:ascii="Tahoma" w:hAnsi="Tahoma" w:cs="Tahoma"/>
          <w:sz w:val="24"/>
          <w:szCs w:val="24"/>
        </w:rPr>
      </w:pPr>
    </w:p>
    <w:p w:rsidR="00287270" w:rsidRPr="0072326F" w:rsidRDefault="00287270" w:rsidP="00FE61A7">
      <w:pPr>
        <w:pStyle w:val="ListParagraph"/>
        <w:widowControl/>
        <w:numPr>
          <w:ilvl w:val="0"/>
          <w:numId w:val="130"/>
        </w:numPr>
        <w:autoSpaceDE/>
        <w:autoSpaceDN/>
        <w:spacing w:line="360" w:lineRule="auto"/>
        <w:ind w:hanging="720"/>
        <w:jc w:val="both"/>
        <w:rPr>
          <w:rFonts w:ascii="Tahoma" w:hAnsi="Tahoma" w:cs="Tahoma"/>
          <w:sz w:val="24"/>
          <w:szCs w:val="24"/>
        </w:rPr>
      </w:pPr>
      <w:proofErr w:type="spellStart"/>
      <w:r w:rsidRPr="0072326F">
        <w:rPr>
          <w:rFonts w:ascii="Tahoma" w:hAnsi="Tahoma" w:cs="Tahoma"/>
          <w:sz w:val="24"/>
          <w:szCs w:val="24"/>
        </w:rPr>
        <w:t>Sistem</w:t>
      </w:r>
      <w:proofErr w:type="spellEnd"/>
      <w:r w:rsidRPr="0072326F">
        <w:rPr>
          <w:rFonts w:ascii="Tahoma" w:hAnsi="Tahoma" w:cs="Tahoma"/>
          <w:sz w:val="24"/>
          <w:szCs w:val="24"/>
        </w:rPr>
        <w:t xml:space="preserve"> </w:t>
      </w:r>
      <w:proofErr w:type="spellStart"/>
      <w:r w:rsidRPr="0072326F">
        <w:rPr>
          <w:rFonts w:ascii="Tahoma" w:hAnsi="Tahoma" w:cs="Tahoma"/>
          <w:sz w:val="24"/>
          <w:szCs w:val="24"/>
        </w:rPr>
        <w:t>Periodik</w:t>
      </w:r>
      <w:proofErr w:type="spellEnd"/>
      <w:r w:rsidRPr="0072326F">
        <w:rPr>
          <w:rFonts w:ascii="Tahoma" w:hAnsi="Tahoma" w:cs="Tahoma"/>
          <w:sz w:val="24"/>
          <w:szCs w:val="24"/>
        </w:rPr>
        <w:t xml:space="preserve"> </w:t>
      </w:r>
    </w:p>
    <w:p w:rsidR="00287270" w:rsidRPr="00287270" w:rsidRDefault="00287270" w:rsidP="0072326F">
      <w:pPr>
        <w:pStyle w:val="ListParagraph"/>
        <w:widowControl/>
        <w:autoSpaceDE/>
        <w:autoSpaceDN/>
        <w:spacing w:line="360" w:lineRule="auto"/>
        <w:ind w:firstLine="709"/>
        <w:jc w:val="both"/>
        <w:rPr>
          <w:rFonts w:ascii="Tahoma" w:hAnsi="Tahoma" w:cs="Tahoma"/>
          <w:sz w:val="24"/>
          <w:szCs w:val="24"/>
        </w:rPr>
      </w:pPr>
      <w:proofErr w:type="spellStart"/>
      <w:proofErr w:type="gramStart"/>
      <w:r w:rsidRPr="00287270">
        <w:rPr>
          <w:rFonts w:ascii="Tahoma" w:hAnsi="Tahoma" w:cs="Tahoma"/>
          <w:sz w:val="24"/>
          <w:szCs w:val="24"/>
        </w:rPr>
        <w:t>Karakteristik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akuntansi</w:t>
      </w:r>
      <w:proofErr w:type="spellEnd"/>
      <w:proofErr w:type="gramEnd"/>
      <w:r w:rsidRPr="00287270">
        <w:rPr>
          <w:rFonts w:ascii="Tahoma" w:hAnsi="Tahoma" w:cs="Tahoma"/>
          <w:sz w:val="24"/>
          <w:szCs w:val="24"/>
        </w:rPr>
        <w:t xml:space="preserve">  </w:t>
      </w:r>
      <w:proofErr w:type="spellStart"/>
      <w:r w:rsidRPr="00287270">
        <w:rPr>
          <w:rFonts w:ascii="Tahoma" w:hAnsi="Tahoma" w:cs="Tahoma"/>
          <w:sz w:val="24"/>
          <w:szCs w:val="24"/>
        </w:rPr>
        <w:t>dari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sist</w:t>
      </w:r>
      <w:r w:rsidR="00A07091">
        <w:rPr>
          <w:rFonts w:ascii="Tahoma" w:hAnsi="Tahoma" w:cs="Tahoma"/>
          <w:sz w:val="24"/>
          <w:szCs w:val="24"/>
        </w:rPr>
        <w:t>em</w:t>
      </w:r>
      <w:proofErr w:type="spellEnd"/>
      <w:r w:rsidR="00A07091">
        <w:rPr>
          <w:rFonts w:ascii="Tahoma" w:hAnsi="Tahoma" w:cs="Tahoma"/>
          <w:sz w:val="24"/>
          <w:szCs w:val="24"/>
        </w:rPr>
        <w:t xml:space="preserve">  </w:t>
      </w:r>
      <w:proofErr w:type="spellStart"/>
      <w:r w:rsidR="00A07091">
        <w:rPr>
          <w:rFonts w:ascii="Tahoma" w:hAnsi="Tahoma" w:cs="Tahoma"/>
          <w:sz w:val="24"/>
          <w:szCs w:val="24"/>
        </w:rPr>
        <w:t>persediaan</w:t>
      </w:r>
      <w:proofErr w:type="spellEnd"/>
      <w:r w:rsidR="00A07091">
        <w:rPr>
          <w:rFonts w:ascii="Tahoma" w:hAnsi="Tahoma" w:cs="Tahoma"/>
          <w:sz w:val="24"/>
          <w:szCs w:val="24"/>
        </w:rPr>
        <w:t xml:space="preserve">  </w:t>
      </w:r>
      <w:proofErr w:type="spellStart"/>
      <w:r w:rsidR="00A07091">
        <w:rPr>
          <w:rFonts w:ascii="Tahoma" w:hAnsi="Tahoma" w:cs="Tahoma"/>
          <w:sz w:val="24"/>
          <w:szCs w:val="24"/>
        </w:rPr>
        <w:t>secara</w:t>
      </w:r>
      <w:proofErr w:type="spellEnd"/>
      <w:r w:rsidR="00A07091">
        <w:rPr>
          <w:rFonts w:ascii="Tahoma" w:hAnsi="Tahoma" w:cs="Tahoma"/>
          <w:sz w:val="24"/>
          <w:szCs w:val="24"/>
        </w:rPr>
        <w:t xml:space="preserve">  </w:t>
      </w:r>
      <w:proofErr w:type="spellStart"/>
      <w:r w:rsidR="00A07091">
        <w:rPr>
          <w:rFonts w:ascii="Tahoma" w:hAnsi="Tahoma" w:cs="Tahoma"/>
          <w:sz w:val="24"/>
          <w:szCs w:val="24"/>
        </w:rPr>
        <w:t>periodik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adalah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sebagai</w:t>
      </w:r>
      <w:proofErr w:type="spellEnd"/>
      <w:r w:rsidRPr="00287270">
        <w:rPr>
          <w:rFonts w:ascii="Tahoma" w:hAnsi="Tahoma" w:cs="Tahoma"/>
          <w:sz w:val="24"/>
          <w:szCs w:val="24"/>
        </w:rPr>
        <w:t xml:space="preserve"> </w:t>
      </w:r>
      <w:proofErr w:type="spellStart"/>
      <w:r w:rsidR="0072326F">
        <w:rPr>
          <w:rFonts w:ascii="Tahoma" w:hAnsi="Tahoma" w:cs="Tahoma"/>
          <w:sz w:val="24"/>
          <w:szCs w:val="24"/>
        </w:rPr>
        <w:t>berikut</w:t>
      </w:r>
      <w:proofErr w:type="spellEnd"/>
      <w:r w:rsidR="0072326F">
        <w:rPr>
          <w:rFonts w:ascii="Tahoma" w:hAnsi="Tahoma" w:cs="Tahoma"/>
          <w:sz w:val="24"/>
          <w:szCs w:val="24"/>
        </w:rPr>
        <w:t xml:space="preserve"> :</w:t>
      </w:r>
    </w:p>
    <w:p w:rsidR="00287270" w:rsidRPr="00287270" w:rsidRDefault="00287270" w:rsidP="00FE61A7">
      <w:pPr>
        <w:pStyle w:val="ListParagraph"/>
        <w:widowControl/>
        <w:numPr>
          <w:ilvl w:val="1"/>
          <w:numId w:val="132"/>
        </w:numPr>
        <w:autoSpaceDE/>
        <w:autoSpaceDN/>
        <w:spacing w:line="360" w:lineRule="auto"/>
        <w:ind w:left="360"/>
        <w:jc w:val="both"/>
        <w:rPr>
          <w:rFonts w:ascii="Tahoma" w:hAnsi="Tahoma" w:cs="Tahoma"/>
          <w:sz w:val="24"/>
          <w:szCs w:val="24"/>
        </w:rPr>
      </w:pPr>
      <w:proofErr w:type="spellStart"/>
      <w:r w:rsidRPr="00287270">
        <w:rPr>
          <w:rFonts w:ascii="Tahoma" w:hAnsi="Tahoma" w:cs="Tahoma"/>
          <w:sz w:val="24"/>
          <w:szCs w:val="24"/>
        </w:rPr>
        <w:t>Pembelian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didebet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w:t>
      </w:r>
      <w:proofErr w:type="spellEnd"/>
      <w:r w:rsidR="00A07091">
        <w:rPr>
          <w:rFonts w:ascii="Tahoma" w:hAnsi="Tahoma" w:cs="Tahoma"/>
          <w:sz w:val="24"/>
          <w:szCs w:val="24"/>
        </w:rPr>
        <w:t xml:space="preserve"> </w:t>
      </w:r>
      <w:proofErr w:type="spellStart"/>
      <w:r w:rsidRPr="00287270">
        <w:rPr>
          <w:rFonts w:ascii="Tahoma" w:hAnsi="Tahoma" w:cs="Tahoma"/>
          <w:sz w:val="24"/>
          <w:szCs w:val="24"/>
        </w:rPr>
        <w:t>akun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Pembelian</w:t>
      </w:r>
      <w:proofErr w:type="spellEnd"/>
      <w:r w:rsidRPr="00287270">
        <w:rPr>
          <w:rFonts w:ascii="Tahoma" w:hAnsi="Tahoma" w:cs="Tahoma"/>
          <w:sz w:val="24"/>
          <w:szCs w:val="24"/>
        </w:rPr>
        <w:t xml:space="preserve">. </w:t>
      </w:r>
    </w:p>
    <w:p w:rsidR="00287270" w:rsidRPr="00287270" w:rsidRDefault="00287270" w:rsidP="00FE61A7">
      <w:pPr>
        <w:pStyle w:val="ListParagraph"/>
        <w:widowControl/>
        <w:numPr>
          <w:ilvl w:val="1"/>
          <w:numId w:val="132"/>
        </w:numPr>
        <w:autoSpaceDE/>
        <w:autoSpaceDN/>
        <w:spacing w:line="360" w:lineRule="auto"/>
        <w:ind w:left="360"/>
        <w:jc w:val="both"/>
        <w:rPr>
          <w:rFonts w:ascii="Tahoma" w:hAnsi="Tahoma" w:cs="Tahoma"/>
          <w:sz w:val="24"/>
          <w:szCs w:val="24"/>
        </w:rPr>
      </w:pP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akhir</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diketahui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perhitungan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fisik</w:t>
      </w:r>
      <w:proofErr w:type="spellEnd"/>
      <w:r w:rsidRPr="00287270">
        <w:rPr>
          <w:rFonts w:ascii="Tahoma" w:hAnsi="Tahoma" w:cs="Tahoma"/>
          <w:sz w:val="24"/>
          <w:szCs w:val="24"/>
        </w:rPr>
        <w:t xml:space="preserve">. </w:t>
      </w:r>
    </w:p>
    <w:p w:rsidR="00287270" w:rsidRPr="00287270" w:rsidRDefault="00287270" w:rsidP="00FE61A7">
      <w:pPr>
        <w:pStyle w:val="ListParagraph"/>
        <w:widowControl/>
        <w:numPr>
          <w:ilvl w:val="1"/>
          <w:numId w:val="132"/>
        </w:numPr>
        <w:autoSpaceDE/>
        <w:autoSpaceDN/>
        <w:spacing w:line="360" w:lineRule="auto"/>
        <w:ind w:left="360"/>
        <w:jc w:val="both"/>
        <w:rPr>
          <w:rFonts w:ascii="Tahoma" w:hAnsi="Tahoma" w:cs="Tahoma"/>
          <w:sz w:val="24"/>
          <w:szCs w:val="24"/>
        </w:rPr>
      </w:pPr>
      <w:proofErr w:type="spellStart"/>
      <w:r w:rsidRPr="00287270">
        <w:rPr>
          <w:rFonts w:ascii="Tahoma" w:hAnsi="Tahoma" w:cs="Tahoma"/>
          <w:sz w:val="24"/>
          <w:szCs w:val="24"/>
        </w:rPr>
        <w:t>Perhitungan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Harga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Pokok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Penjualan</w:t>
      </w:r>
      <w:proofErr w:type="spellEnd"/>
      <w:r w:rsidRPr="00287270">
        <w:rPr>
          <w:rFonts w:ascii="Tahoma" w:hAnsi="Tahoma" w:cs="Tahoma"/>
          <w:sz w:val="24"/>
          <w:szCs w:val="24"/>
        </w:rPr>
        <w:t xml:space="preserve">: </w:t>
      </w:r>
    </w:p>
    <w:p w:rsidR="00287270" w:rsidRPr="00287270" w:rsidRDefault="00287270" w:rsidP="008A12A5">
      <w:pPr>
        <w:pStyle w:val="ListParagraph"/>
        <w:widowControl/>
        <w:autoSpaceDE/>
        <w:autoSpaceDN/>
        <w:spacing w:line="360" w:lineRule="auto"/>
        <w:ind w:left="709"/>
        <w:jc w:val="both"/>
        <w:rPr>
          <w:rFonts w:ascii="Tahoma" w:hAnsi="Tahoma" w:cs="Tahoma"/>
          <w:sz w:val="24"/>
          <w:szCs w:val="24"/>
        </w:rPr>
      </w:pPr>
      <w:r w:rsidRPr="00287270">
        <w:rPr>
          <w:rFonts w:ascii="Tahoma" w:hAnsi="Tahoma" w:cs="Tahoma"/>
          <w:sz w:val="24"/>
          <w:szCs w:val="24"/>
        </w:rPr>
        <w:t xml:space="preserve">Beginning inventory    </w:t>
      </w:r>
      <w:r w:rsidR="0072326F">
        <w:rPr>
          <w:rFonts w:ascii="Tahoma" w:hAnsi="Tahoma" w:cs="Tahoma"/>
          <w:sz w:val="24"/>
          <w:szCs w:val="24"/>
        </w:rPr>
        <w:tab/>
      </w:r>
      <w:r w:rsidRPr="00287270">
        <w:rPr>
          <w:rFonts w:ascii="Tahoma" w:hAnsi="Tahoma" w:cs="Tahoma"/>
          <w:sz w:val="24"/>
          <w:szCs w:val="24"/>
        </w:rPr>
        <w:t xml:space="preserve">$ 100,000 </w:t>
      </w:r>
    </w:p>
    <w:p w:rsidR="00287270" w:rsidRDefault="00287270" w:rsidP="008A12A5">
      <w:pPr>
        <w:pStyle w:val="ListParagraph"/>
        <w:widowControl/>
        <w:autoSpaceDE/>
        <w:autoSpaceDN/>
        <w:spacing w:line="360" w:lineRule="auto"/>
        <w:ind w:left="709"/>
        <w:jc w:val="both"/>
        <w:rPr>
          <w:rFonts w:ascii="Tahoma" w:hAnsi="Tahoma" w:cs="Tahoma"/>
          <w:sz w:val="24"/>
          <w:szCs w:val="24"/>
        </w:rPr>
      </w:pPr>
      <w:r w:rsidRPr="00287270">
        <w:rPr>
          <w:rFonts w:ascii="Tahoma" w:hAnsi="Tahoma" w:cs="Tahoma"/>
          <w:sz w:val="24"/>
          <w:szCs w:val="24"/>
        </w:rPr>
        <w:t xml:space="preserve">Purchases, net       </w:t>
      </w:r>
      <w:r w:rsidR="0072326F">
        <w:rPr>
          <w:rFonts w:ascii="Tahoma" w:hAnsi="Tahoma" w:cs="Tahoma"/>
          <w:sz w:val="24"/>
          <w:szCs w:val="24"/>
        </w:rPr>
        <w:tab/>
      </w:r>
      <w:r w:rsidR="0072326F">
        <w:rPr>
          <w:rFonts w:ascii="Tahoma" w:hAnsi="Tahoma" w:cs="Tahoma"/>
          <w:sz w:val="24"/>
          <w:szCs w:val="24"/>
        </w:rPr>
        <w:tab/>
      </w:r>
      <w:r w:rsidR="0072326F" w:rsidRPr="0072326F">
        <w:rPr>
          <w:rFonts w:ascii="Tahoma" w:hAnsi="Tahoma" w:cs="Tahoma"/>
          <w:sz w:val="24"/>
          <w:szCs w:val="24"/>
          <w:u w:val="single"/>
        </w:rPr>
        <w:t xml:space="preserve">   </w:t>
      </w:r>
      <w:r w:rsidRPr="0072326F">
        <w:rPr>
          <w:rFonts w:ascii="Tahoma" w:hAnsi="Tahoma" w:cs="Tahoma"/>
          <w:sz w:val="24"/>
          <w:szCs w:val="24"/>
          <w:u w:val="single"/>
        </w:rPr>
        <w:t>800,000</w:t>
      </w:r>
    </w:p>
    <w:p w:rsidR="00287270" w:rsidRPr="00287270" w:rsidRDefault="00287270" w:rsidP="008A12A5">
      <w:pPr>
        <w:pStyle w:val="ListParagraph"/>
        <w:widowControl/>
        <w:autoSpaceDE/>
        <w:autoSpaceDN/>
        <w:spacing w:line="360" w:lineRule="auto"/>
        <w:ind w:left="709"/>
        <w:jc w:val="both"/>
        <w:rPr>
          <w:rFonts w:ascii="Tahoma" w:hAnsi="Tahoma" w:cs="Tahoma"/>
          <w:sz w:val="24"/>
          <w:szCs w:val="24"/>
        </w:rPr>
      </w:pPr>
      <w:r w:rsidRPr="00287270">
        <w:rPr>
          <w:rFonts w:ascii="Tahoma" w:hAnsi="Tahoma" w:cs="Tahoma"/>
          <w:sz w:val="24"/>
          <w:szCs w:val="24"/>
        </w:rPr>
        <w:t xml:space="preserve">Goods available for sale    </w:t>
      </w:r>
      <w:r w:rsidR="0072326F">
        <w:rPr>
          <w:rFonts w:ascii="Tahoma" w:hAnsi="Tahoma" w:cs="Tahoma"/>
          <w:sz w:val="24"/>
          <w:szCs w:val="24"/>
        </w:rPr>
        <w:t xml:space="preserve">   </w:t>
      </w:r>
      <w:r w:rsidRPr="00287270">
        <w:rPr>
          <w:rFonts w:ascii="Tahoma" w:hAnsi="Tahoma" w:cs="Tahoma"/>
          <w:sz w:val="24"/>
          <w:szCs w:val="24"/>
        </w:rPr>
        <w:t xml:space="preserve"> 900,000 </w:t>
      </w:r>
    </w:p>
    <w:p w:rsidR="00287270" w:rsidRPr="00287270" w:rsidRDefault="00287270" w:rsidP="008A12A5">
      <w:pPr>
        <w:pStyle w:val="ListParagraph"/>
        <w:widowControl/>
        <w:autoSpaceDE/>
        <w:autoSpaceDN/>
        <w:spacing w:line="360" w:lineRule="auto"/>
        <w:ind w:left="709"/>
        <w:jc w:val="both"/>
        <w:rPr>
          <w:rFonts w:ascii="Tahoma" w:hAnsi="Tahoma" w:cs="Tahoma"/>
          <w:sz w:val="24"/>
          <w:szCs w:val="24"/>
        </w:rPr>
      </w:pPr>
      <w:r w:rsidRPr="00287270">
        <w:rPr>
          <w:rFonts w:ascii="Tahoma" w:hAnsi="Tahoma" w:cs="Tahoma"/>
          <w:sz w:val="24"/>
          <w:szCs w:val="24"/>
        </w:rPr>
        <w:t xml:space="preserve">Ending inventory      </w:t>
      </w:r>
      <w:r w:rsidR="0072326F">
        <w:rPr>
          <w:rFonts w:ascii="Tahoma" w:hAnsi="Tahoma" w:cs="Tahoma"/>
          <w:sz w:val="24"/>
          <w:szCs w:val="24"/>
        </w:rPr>
        <w:tab/>
      </w:r>
      <w:r w:rsidRPr="0072326F">
        <w:rPr>
          <w:rFonts w:ascii="Tahoma" w:hAnsi="Tahoma" w:cs="Tahoma"/>
          <w:sz w:val="24"/>
          <w:szCs w:val="24"/>
          <w:u w:val="single"/>
        </w:rPr>
        <w:t xml:space="preserve"> </w:t>
      </w:r>
      <w:r w:rsidR="0072326F" w:rsidRPr="0072326F">
        <w:rPr>
          <w:rFonts w:ascii="Tahoma" w:hAnsi="Tahoma" w:cs="Tahoma"/>
          <w:sz w:val="24"/>
          <w:szCs w:val="24"/>
          <w:u w:val="single"/>
        </w:rPr>
        <w:t xml:space="preserve">  </w:t>
      </w:r>
      <w:r w:rsidRPr="0072326F">
        <w:rPr>
          <w:rFonts w:ascii="Tahoma" w:hAnsi="Tahoma" w:cs="Tahoma"/>
          <w:sz w:val="24"/>
          <w:szCs w:val="24"/>
          <w:u w:val="single"/>
        </w:rPr>
        <w:t>125,000</w:t>
      </w:r>
      <w:r w:rsidRPr="00287270">
        <w:rPr>
          <w:rFonts w:ascii="Tahoma" w:hAnsi="Tahoma" w:cs="Tahoma"/>
          <w:sz w:val="24"/>
          <w:szCs w:val="24"/>
        </w:rPr>
        <w:t xml:space="preserve"> </w:t>
      </w:r>
    </w:p>
    <w:p w:rsidR="00287270" w:rsidRPr="00287270" w:rsidRDefault="00287270" w:rsidP="008A12A5">
      <w:pPr>
        <w:pStyle w:val="ListParagraph"/>
        <w:widowControl/>
        <w:autoSpaceDE/>
        <w:autoSpaceDN/>
        <w:spacing w:line="360" w:lineRule="auto"/>
        <w:ind w:left="709"/>
        <w:jc w:val="both"/>
        <w:rPr>
          <w:rFonts w:ascii="Tahoma" w:hAnsi="Tahoma" w:cs="Tahoma"/>
          <w:sz w:val="24"/>
          <w:szCs w:val="24"/>
        </w:rPr>
      </w:pPr>
      <w:r w:rsidRPr="00287270">
        <w:rPr>
          <w:rFonts w:ascii="Tahoma" w:hAnsi="Tahoma" w:cs="Tahoma"/>
          <w:sz w:val="24"/>
          <w:szCs w:val="24"/>
        </w:rPr>
        <w:t xml:space="preserve">Cost of goods sold   </w:t>
      </w:r>
      <w:r w:rsidR="0072326F">
        <w:rPr>
          <w:rFonts w:ascii="Tahoma" w:hAnsi="Tahoma" w:cs="Tahoma"/>
          <w:sz w:val="24"/>
          <w:szCs w:val="24"/>
        </w:rPr>
        <w:tab/>
      </w:r>
      <w:r w:rsidRPr="00287270">
        <w:rPr>
          <w:rFonts w:ascii="Tahoma" w:hAnsi="Tahoma" w:cs="Tahoma"/>
          <w:sz w:val="24"/>
          <w:szCs w:val="24"/>
        </w:rPr>
        <w:t xml:space="preserve"> $ 775,000 </w:t>
      </w:r>
    </w:p>
    <w:p w:rsidR="0072326F" w:rsidRDefault="0072326F" w:rsidP="008A12A5">
      <w:pPr>
        <w:pStyle w:val="ListParagraph"/>
        <w:widowControl/>
        <w:autoSpaceDE/>
        <w:autoSpaceDN/>
        <w:spacing w:line="360" w:lineRule="auto"/>
        <w:ind w:left="709"/>
        <w:jc w:val="both"/>
        <w:rPr>
          <w:rFonts w:ascii="Tahoma" w:hAnsi="Tahoma" w:cs="Tahoma"/>
          <w:sz w:val="24"/>
          <w:szCs w:val="24"/>
        </w:rPr>
      </w:pPr>
    </w:p>
    <w:p w:rsidR="0073481F" w:rsidRDefault="0073481F" w:rsidP="008A12A5">
      <w:pPr>
        <w:pStyle w:val="ListParagraph"/>
        <w:widowControl/>
        <w:autoSpaceDE/>
        <w:autoSpaceDN/>
        <w:spacing w:line="360" w:lineRule="auto"/>
        <w:ind w:left="709"/>
        <w:jc w:val="both"/>
        <w:rPr>
          <w:rFonts w:ascii="Tahoma" w:hAnsi="Tahoma" w:cs="Tahoma"/>
          <w:sz w:val="24"/>
          <w:szCs w:val="24"/>
        </w:rPr>
      </w:pPr>
    </w:p>
    <w:p w:rsidR="00287270" w:rsidRPr="0073481F" w:rsidRDefault="0072326F" w:rsidP="0072326F">
      <w:pPr>
        <w:pStyle w:val="ListParagraph"/>
        <w:widowControl/>
        <w:autoSpaceDE/>
        <w:autoSpaceDN/>
        <w:spacing w:line="360" w:lineRule="auto"/>
        <w:jc w:val="both"/>
        <w:rPr>
          <w:rFonts w:ascii="Tahoma" w:hAnsi="Tahoma" w:cs="Tahoma"/>
          <w:b/>
          <w:sz w:val="24"/>
          <w:szCs w:val="24"/>
        </w:rPr>
      </w:pPr>
      <w:proofErr w:type="spellStart"/>
      <w:proofErr w:type="gramStart"/>
      <w:r w:rsidRPr="0073481F">
        <w:rPr>
          <w:rFonts w:ascii="Tahoma" w:hAnsi="Tahoma" w:cs="Tahoma"/>
          <w:b/>
          <w:sz w:val="24"/>
          <w:szCs w:val="24"/>
        </w:rPr>
        <w:lastRenderedPageBreak/>
        <w:t>Contoh</w:t>
      </w:r>
      <w:proofErr w:type="spellEnd"/>
      <w:r w:rsidRPr="0073481F">
        <w:rPr>
          <w:rFonts w:ascii="Tahoma" w:hAnsi="Tahoma" w:cs="Tahoma"/>
          <w:b/>
          <w:sz w:val="24"/>
          <w:szCs w:val="24"/>
        </w:rPr>
        <w:t xml:space="preserve"> </w:t>
      </w:r>
      <w:r w:rsidR="00287270" w:rsidRPr="0073481F">
        <w:rPr>
          <w:rFonts w:ascii="Tahoma" w:hAnsi="Tahoma" w:cs="Tahoma"/>
          <w:b/>
          <w:sz w:val="24"/>
          <w:szCs w:val="24"/>
        </w:rPr>
        <w:t>:</w:t>
      </w:r>
      <w:proofErr w:type="gramEnd"/>
      <w:r w:rsidR="00287270" w:rsidRPr="0073481F">
        <w:rPr>
          <w:rFonts w:ascii="Tahoma" w:hAnsi="Tahoma" w:cs="Tahoma"/>
          <w:b/>
          <w:sz w:val="24"/>
          <w:szCs w:val="24"/>
        </w:rPr>
        <w:t xml:space="preserve"> </w:t>
      </w:r>
    </w:p>
    <w:p w:rsidR="00287270" w:rsidRDefault="0072326F" w:rsidP="0072326F">
      <w:pPr>
        <w:pStyle w:val="ListParagraph"/>
        <w:widowControl/>
        <w:autoSpaceDE/>
        <w:autoSpaceDN/>
        <w:spacing w:line="360" w:lineRule="auto"/>
        <w:jc w:val="both"/>
        <w:rPr>
          <w:rFonts w:ascii="Tahoma" w:hAnsi="Tahoma" w:cs="Tahoma"/>
          <w:sz w:val="24"/>
          <w:szCs w:val="24"/>
        </w:rPr>
      </w:pPr>
      <w:proofErr w:type="spellStart"/>
      <w:r>
        <w:rPr>
          <w:rFonts w:ascii="Tahoma" w:hAnsi="Tahoma" w:cs="Tahoma"/>
          <w:sz w:val="24"/>
          <w:szCs w:val="24"/>
        </w:rPr>
        <w:t>Fasya</w:t>
      </w:r>
      <w:proofErr w:type="spellEnd"/>
      <w:r w:rsidR="00287270" w:rsidRPr="00287270">
        <w:rPr>
          <w:rFonts w:ascii="Tahoma" w:hAnsi="Tahoma" w:cs="Tahoma"/>
          <w:sz w:val="24"/>
          <w:szCs w:val="24"/>
        </w:rPr>
        <w:t xml:space="preserve"> Company </w:t>
      </w:r>
      <w:proofErr w:type="spellStart"/>
      <w:r w:rsidR="00287270" w:rsidRPr="00287270">
        <w:rPr>
          <w:rFonts w:ascii="Tahoma" w:hAnsi="Tahoma" w:cs="Tahoma"/>
          <w:sz w:val="24"/>
          <w:szCs w:val="24"/>
        </w:rPr>
        <w:t>mempunyai</w:t>
      </w:r>
      <w:proofErr w:type="spellEnd"/>
      <w:r w:rsidR="00287270" w:rsidRPr="00287270">
        <w:rPr>
          <w:rFonts w:ascii="Tahoma" w:hAnsi="Tahoma" w:cs="Tahoma"/>
          <w:sz w:val="24"/>
          <w:szCs w:val="24"/>
        </w:rPr>
        <w:t xml:space="preserve"> </w:t>
      </w:r>
      <w:proofErr w:type="spellStart"/>
      <w:r w:rsidR="00287270" w:rsidRPr="00287270">
        <w:rPr>
          <w:rFonts w:ascii="Tahoma" w:hAnsi="Tahoma" w:cs="Tahoma"/>
          <w:sz w:val="24"/>
          <w:szCs w:val="24"/>
        </w:rPr>
        <w:t>transaksi</w:t>
      </w:r>
      <w:proofErr w:type="spellEnd"/>
      <w:r w:rsidR="00287270" w:rsidRPr="00287270">
        <w:rPr>
          <w:rFonts w:ascii="Tahoma" w:hAnsi="Tahoma" w:cs="Tahoma"/>
          <w:sz w:val="24"/>
          <w:szCs w:val="24"/>
        </w:rPr>
        <w:t xml:space="preserve"> </w:t>
      </w:r>
      <w:proofErr w:type="spellStart"/>
      <w:r w:rsidR="00287270" w:rsidRPr="00287270">
        <w:rPr>
          <w:rFonts w:ascii="Tahoma" w:hAnsi="Tahoma" w:cs="Tahoma"/>
          <w:sz w:val="24"/>
          <w:szCs w:val="24"/>
        </w:rPr>
        <w:t>berikut</w:t>
      </w:r>
      <w:proofErr w:type="spellEnd"/>
      <w:r w:rsidR="00287270" w:rsidRPr="00287270">
        <w:rPr>
          <w:rFonts w:ascii="Tahoma" w:hAnsi="Tahoma" w:cs="Tahoma"/>
          <w:sz w:val="24"/>
          <w:szCs w:val="24"/>
        </w:rPr>
        <w:t xml:space="preserve"> </w:t>
      </w:r>
      <w:proofErr w:type="spellStart"/>
      <w:r w:rsidR="00287270" w:rsidRPr="00287270">
        <w:rPr>
          <w:rFonts w:ascii="Tahoma" w:hAnsi="Tahoma" w:cs="Tahoma"/>
          <w:sz w:val="24"/>
          <w:szCs w:val="24"/>
        </w:rPr>
        <w:t>selama</w:t>
      </w:r>
      <w:proofErr w:type="spellEnd"/>
      <w:r w:rsidR="00287270" w:rsidRPr="00287270">
        <w:rPr>
          <w:rFonts w:ascii="Tahoma" w:hAnsi="Tahoma" w:cs="Tahoma"/>
          <w:sz w:val="24"/>
          <w:szCs w:val="24"/>
        </w:rPr>
        <w:t xml:space="preserve"> </w:t>
      </w:r>
      <w:proofErr w:type="spellStart"/>
      <w:r w:rsidR="00287270" w:rsidRPr="00287270">
        <w:rPr>
          <w:rFonts w:ascii="Tahoma" w:hAnsi="Tahoma" w:cs="Tahoma"/>
          <w:sz w:val="24"/>
          <w:szCs w:val="24"/>
        </w:rPr>
        <w:t>tahun</w:t>
      </w:r>
      <w:proofErr w:type="spellEnd"/>
      <w:r w:rsidR="00287270" w:rsidRPr="00287270">
        <w:rPr>
          <w:rFonts w:ascii="Tahoma" w:hAnsi="Tahoma" w:cs="Tahoma"/>
          <w:sz w:val="24"/>
          <w:szCs w:val="24"/>
        </w:rPr>
        <w:t xml:space="preserve"> </w:t>
      </w:r>
      <w:proofErr w:type="spellStart"/>
      <w:proofErr w:type="gramStart"/>
      <w:r w:rsidR="00287270" w:rsidRPr="00287270">
        <w:rPr>
          <w:rFonts w:ascii="Tahoma" w:hAnsi="Tahoma" w:cs="Tahoma"/>
          <w:sz w:val="24"/>
          <w:szCs w:val="24"/>
        </w:rPr>
        <w:t>berjalan</w:t>
      </w:r>
      <w:proofErr w:type="spellEnd"/>
      <w:r w:rsidR="00A07091">
        <w:rPr>
          <w:rFonts w:ascii="Tahoma" w:hAnsi="Tahoma" w:cs="Tahoma"/>
          <w:sz w:val="24"/>
          <w:szCs w:val="24"/>
        </w:rPr>
        <w:t xml:space="preserve"> :</w:t>
      </w:r>
      <w:proofErr w:type="gramEnd"/>
    </w:p>
    <w:tbl>
      <w:tblPr>
        <w:tblStyle w:val="TableGrid"/>
        <w:tblW w:w="0" w:type="auto"/>
        <w:tblInd w:w="738" w:type="dxa"/>
        <w:tblBorders>
          <w:left w:val="none" w:sz="0" w:space="0" w:color="auto"/>
          <w:right w:val="none" w:sz="0" w:space="0" w:color="auto"/>
          <w:insideH w:val="none" w:sz="0" w:space="0" w:color="auto"/>
          <w:insideV w:val="none" w:sz="0" w:space="0" w:color="auto"/>
        </w:tblBorders>
        <w:tblLook w:val="04A0"/>
      </w:tblPr>
      <w:tblGrid>
        <w:gridCol w:w="3420"/>
        <w:gridCol w:w="2340"/>
        <w:gridCol w:w="434"/>
        <w:gridCol w:w="1186"/>
      </w:tblGrid>
      <w:tr w:rsidR="0072326F" w:rsidTr="0072326F">
        <w:tc>
          <w:tcPr>
            <w:tcW w:w="3420"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Beginning inventory</w:t>
            </w:r>
          </w:p>
        </w:tc>
        <w:tc>
          <w:tcPr>
            <w:tcW w:w="2340"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100 units at $6</w:t>
            </w:r>
          </w:p>
        </w:tc>
        <w:tc>
          <w:tcPr>
            <w:tcW w:w="434"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w:t>
            </w:r>
          </w:p>
        </w:tc>
        <w:tc>
          <w:tcPr>
            <w:tcW w:w="1186"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$600</w:t>
            </w:r>
          </w:p>
        </w:tc>
      </w:tr>
      <w:tr w:rsidR="0072326F" w:rsidTr="0072326F">
        <w:tc>
          <w:tcPr>
            <w:tcW w:w="3420"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Purchase</w:t>
            </w:r>
          </w:p>
        </w:tc>
        <w:tc>
          <w:tcPr>
            <w:tcW w:w="2340"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900 units at $6</w:t>
            </w:r>
          </w:p>
        </w:tc>
        <w:tc>
          <w:tcPr>
            <w:tcW w:w="434"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w:t>
            </w:r>
          </w:p>
        </w:tc>
        <w:tc>
          <w:tcPr>
            <w:tcW w:w="1186"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$5.400</w:t>
            </w:r>
          </w:p>
        </w:tc>
      </w:tr>
      <w:tr w:rsidR="0072326F" w:rsidTr="0072326F">
        <w:tc>
          <w:tcPr>
            <w:tcW w:w="3420"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Sales</w:t>
            </w:r>
          </w:p>
        </w:tc>
        <w:tc>
          <w:tcPr>
            <w:tcW w:w="2340"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600 units at $12</w:t>
            </w:r>
          </w:p>
        </w:tc>
        <w:tc>
          <w:tcPr>
            <w:tcW w:w="434"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w:t>
            </w:r>
          </w:p>
        </w:tc>
        <w:tc>
          <w:tcPr>
            <w:tcW w:w="1186"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$7.200</w:t>
            </w:r>
          </w:p>
        </w:tc>
      </w:tr>
      <w:tr w:rsidR="0072326F" w:rsidTr="0072326F">
        <w:tc>
          <w:tcPr>
            <w:tcW w:w="3420"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Ending inventory</w:t>
            </w:r>
          </w:p>
        </w:tc>
        <w:tc>
          <w:tcPr>
            <w:tcW w:w="2340"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400 units at $6</w:t>
            </w:r>
          </w:p>
        </w:tc>
        <w:tc>
          <w:tcPr>
            <w:tcW w:w="434"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w:t>
            </w:r>
          </w:p>
        </w:tc>
        <w:tc>
          <w:tcPr>
            <w:tcW w:w="1186" w:type="dxa"/>
          </w:tcPr>
          <w:p w:rsidR="0072326F" w:rsidRDefault="0072326F" w:rsidP="0072326F">
            <w:pPr>
              <w:pStyle w:val="ListParagraph"/>
              <w:spacing w:line="360" w:lineRule="auto"/>
              <w:jc w:val="both"/>
              <w:rPr>
                <w:rFonts w:ascii="Tahoma" w:hAnsi="Tahoma" w:cs="Tahoma"/>
                <w:sz w:val="24"/>
                <w:szCs w:val="24"/>
              </w:rPr>
            </w:pPr>
            <w:r>
              <w:rPr>
                <w:rFonts w:ascii="Tahoma" w:hAnsi="Tahoma" w:cs="Tahoma"/>
                <w:sz w:val="24"/>
                <w:szCs w:val="24"/>
              </w:rPr>
              <w:t>$2.400</w:t>
            </w:r>
          </w:p>
        </w:tc>
      </w:tr>
    </w:tbl>
    <w:p w:rsidR="00287270" w:rsidRDefault="00287270" w:rsidP="0072326F">
      <w:pPr>
        <w:pStyle w:val="ListParagraph"/>
        <w:widowControl/>
        <w:autoSpaceDE/>
        <w:autoSpaceDN/>
        <w:spacing w:before="120" w:line="360" w:lineRule="auto"/>
        <w:jc w:val="both"/>
        <w:rPr>
          <w:rFonts w:ascii="Tahoma" w:hAnsi="Tahoma" w:cs="Tahoma"/>
          <w:sz w:val="24"/>
          <w:szCs w:val="24"/>
        </w:rPr>
      </w:pPr>
      <w:proofErr w:type="spellStart"/>
      <w:r w:rsidRPr="00287270">
        <w:rPr>
          <w:rFonts w:ascii="Tahoma" w:hAnsi="Tahoma" w:cs="Tahoma"/>
          <w:sz w:val="24"/>
          <w:szCs w:val="24"/>
        </w:rPr>
        <w:t>Buatlah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pencatatan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transaksi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tersebut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menggunakan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sistem</w:t>
      </w:r>
      <w:proofErr w:type="spellEnd"/>
      <w:r w:rsidRPr="00287270">
        <w:rPr>
          <w:rFonts w:ascii="Tahoma" w:hAnsi="Tahoma" w:cs="Tahoma"/>
          <w:sz w:val="24"/>
          <w:szCs w:val="24"/>
        </w:rPr>
        <w:t xml:space="preserve"> perpetual </w:t>
      </w:r>
      <w:proofErr w:type="spellStart"/>
      <w:r w:rsidRPr="00287270">
        <w:rPr>
          <w:rFonts w:ascii="Tahoma" w:hAnsi="Tahoma" w:cs="Tahoma"/>
          <w:sz w:val="24"/>
          <w:szCs w:val="24"/>
        </w:rPr>
        <w:t>dan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periodik</w:t>
      </w:r>
      <w:proofErr w:type="spellEnd"/>
      <w:r w:rsidRPr="00287270">
        <w:rPr>
          <w:rFonts w:ascii="Tahoma" w:hAnsi="Tahoma" w:cs="Tahoma"/>
          <w:sz w:val="24"/>
          <w:szCs w:val="24"/>
        </w:rPr>
        <w:t>!</w:t>
      </w:r>
    </w:p>
    <w:tbl>
      <w:tblPr>
        <w:tblStyle w:val="TableGrid"/>
        <w:tblW w:w="9018" w:type="dxa"/>
        <w:tblInd w:w="360" w:type="dxa"/>
        <w:tblBorders>
          <w:insideH w:val="none" w:sz="0" w:space="0" w:color="auto"/>
          <w:insideV w:val="none" w:sz="0" w:space="0" w:color="auto"/>
        </w:tblBorders>
        <w:tblLook w:val="04A0"/>
      </w:tblPr>
      <w:tblGrid>
        <w:gridCol w:w="378"/>
        <w:gridCol w:w="2520"/>
        <w:gridCol w:w="810"/>
        <w:gridCol w:w="832"/>
        <w:gridCol w:w="248"/>
        <w:gridCol w:w="2790"/>
        <w:gridCol w:w="720"/>
        <w:gridCol w:w="720"/>
      </w:tblGrid>
      <w:tr w:rsidR="00B832AA" w:rsidRPr="00B832AA" w:rsidTr="00E06BC9">
        <w:tc>
          <w:tcPr>
            <w:tcW w:w="4540" w:type="dxa"/>
            <w:gridSpan w:val="4"/>
            <w:tcBorders>
              <w:top w:val="single" w:sz="4" w:space="0" w:color="auto"/>
              <w:bottom w:val="single" w:sz="4" w:space="0" w:color="auto"/>
            </w:tcBorders>
            <w:shd w:val="clear" w:color="auto" w:fill="D9D9D9" w:themeFill="background1" w:themeFillShade="D9"/>
          </w:tcPr>
          <w:p w:rsidR="00B832AA" w:rsidRPr="00B832AA" w:rsidRDefault="00B832AA" w:rsidP="00B832AA">
            <w:pPr>
              <w:pStyle w:val="ListParagraph"/>
              <w:jc w:val="center"/>
              <w:rPr>
                <w:rFonts w:ascii="Tahoma" w:hAnsi="Tahoma" w:cs="Tahoma"/>
                <w:b/>
                <w:sz w:val="24"/>
                <w:szCs w:val="24"/>
              </w:rPr>
            </w:pPr>
            <w:r w:rsidRPr="00B832AA">
              <w:rPr>
                <w:rFonts w:ascii="Tahoma" w:hAnsi="Tahoma" w:cs="Tahoma"/>
                <w:b/>
                <w:sz w:val="24"/>
                <w:szCs w:val="24"/>
              </w:rPr>
              <w:t>Perpetual Inventory System</w:t>
            </w:r>
          </w:p>
        </w:tc>
        <w:tc>
          <w:tcPr>
            <w:tcW w:w="4478" w:type="dxa"/>
            <w:gridSpan w:val="4"/>
            <w:tcBorders>
              <w:top w:val="single" w:sz="4" w:space="0" w:color="auto"/>
              <w:bottom w:val="single" w:sz="4" w:space="0" w:color="auto"/>
            </w:tcBorders>
            <w:shd w:val="clear" w:color="auto" w:fill="D9D9D9" w:themeFill="background1" w:themeFillShade="D9"/>
          </w:tcPr>
          <w:p w:rsidR="00B832AA" w:rsidRPr="00B832AA" w:rsidRDefault="00B832AA" w:rsidP="00B832AA">
            <w:pPr>
              <w:pStyle w:val="ListParagraph"/>
              <w:jc w:val="center"/>
              <w:rPr>
                <w:rFonts w:ascii="Tahoma" w:hAnsi="Tahoma" w:cs="Tahoma"/>
                <w:b/>
                <w:sz w:val="24"/>
                <w:szCs w:val="24"/>
              </w:rPr>
            </w:pPr>
            <w:r w:rsidRPr="00B832AA">
              <w:rPr>
                <w:rFonts w:ascii="Tahoma" w:hAnsi="Tahoma" w:cs="Tahoma"/>
                <w:b/>
                <w:sz w:val="24"/>
                <w:szCs w:val="24"/>
              </w:rPr>
              <w:t>Periodic Inventory System</w:t>
            </w:r>
          </w:p>
        </w:tc>
      </w:tr>
      <w:tr w:rsidR="0020750F" w:rsidRPr="00B832AA" w:rsidTr="00E06BC9">
        <w:tc>
          <w:tcPr>
            <w:tcW w:w="378" w:type="dxa"/>
            <w:tcBorders>
              <w:top w:val="single" w:sz="4" w:space="0" w:color="auto"/>
            </w:tcBorders>
          </w:tcPr>
          <w:p w:rsidR="0020750F" w:rsidRPr="00B832AA" w:rsidRDefault="0020750F" w:rsidP="0020750F">
            <w:pPr>
              <w:pStyle w:val="ListParagraph"/>
              <w:jc w:val="both"/>
              <w:rPr>
                <w:rFonts w:ascii="Tahoma" w:hAnsi="Tahoma" w:cs="Tahoma"/>
                <w:sz w:val="20"/>
                <w:szCs w:val="20"/>
              </w:rPr>
            </w:pPr>
            <w:r w:rsidRPr="00B832AA">
              <w:rPr>
                <w:rFonts w:ascii="Tahoma" w:hAnsi="Tahoma" w:cs="Tahoma"/>
                <w:sz w:val="20"/>
                <w:szCs w:val="20"/>
              </w:rPr>
              <w:t>1</w:t>
            </w:r>
          </w:p>
        </w:tc>
        <w:tc>
          <w:tcPr>
            <w:tcW w:w="8640" w:type="dxa"/>
            <w:gridSpan w:val="7"/>
            <w:tcBorders>
              <w:top w:val="single" w:sz="4" w:space="0" w:color="auto"/>
            </w:tcBorders>
          </w:tcPr>
          <w:p w:rsidR="0020750F" w:rsidRPr="00B832AA" w:rsidRDefault="0020750F" w:rsidP="0020750F">
            <w:pPr>
              <w:pStyle w:val="ListParagraph"/>
              <w:jc w:val="both"/>
              <w:rPr>
                <w:rFonts w:ascii="Tahoma" w:hAnsi="Tahoma" w:cs="Tahoma"/>
                <w:sz w:val="20"/>
                <w:szCs w:val="20"/>
              </w:rPr>
            </w:pPr>
            <w:r w:rsidRPr="00B832AA">
              <w:rPr>
                <w:rFonts w:ascii="Tahoma" w:hAnsi="Tahoma" w:cs="Tahoma"/>
                <w:b/>
                <w:sz w:val="20"/>
                <w:szCs w:val="20"/>
              </w:rPr>
              <w:t>Beginning inventory, 100 unit at $6 :</w:t>
            </w:r>
          </w:p>
        </w:tc>
      </w:tr>
      <w:tr w:rsidR="0020750F" w:rsidRPr="00B832AA" w:rsidTr="00E06BC9">
        <w:tc>
          <w:tcPr>
            <w:tcW w:w="378" w:type="dxa"/>
          </w:tcPr>
          <w:p w:rsidR="0020750F" w:rsidRPr="00B832AA" w:rsidRDefault="0020750F" w:rsidP="0020750F">
            <w:pPr>
              <w:pStyle w:val="ListParagraph"/>
              <w:jc w:val="both"/>
              <w:rPr>
                <w:rFonts w:ascii="Tahoma" w:hAnsi="Tahoma" w:cs="Tahoma"/>
                <w:sz w:val="20"/>
                <w:szCs w:val="20"/>
              </w:rPr>
            </w:pPr>
          </w:p>
        </w:tc>
        <w:tc>
          <w:tcPr>
            <w:tcW w:w="4162" w:type="dxa"/>
            <w:gridSpan w:val="3"/>
          </w:tcPr>
          <w:p w:rsidR="0020750F" w:rsidRPr="00B832AA" w:rsidRDefault="0020750F" w:rsidP="0020750F">
            <w:pPr>
              <w:pStyle w:val="ListParagraph"/>
              <w:jc w:val="both"/>
              <w:rPr>
                <w:rFonts w:ascii="Tahoma" w:hAnsi="Tahoma" w:cs="Tahoma"/>
                <w:b/>
                <w:sz w:val="20"/>
                <w:szCs w:val="20"/>
              </w:rPr>
            </w:pPr>
            <w:r w:rsidRPr="00B832AA">
              <w:rPr>
                <w:rFonts w:ascii="Tahoma" w:hAnsi="Tahoma" w:cs="Tahoma"/>
                <w:sz w:val="20"/>
                <w:szCs w:val="20"/>
              </w:rPr>
              <w:t>The inventory account shows the ending on hand at $600</w:t>
            </w:r>
          </w:p>
        </w:tc>
        <w:tc>
          <w:tcPr>
            <w:tcW w:w="248" w:type="dxa"/>
          </w:tcPr>
          <w:p w:rsidR="0020750F" w:rsidRPr="00B832AA" w:rsidRDefault="0020750F" w:rsidP="0020750F">
            <w:pPr>
              <w:pStyle w:val="ListParagraph"/>
              <w:jc w:val="both"/>
              <w:rPr>
                <w:rFonts w:ascii="Tahoma" w:hAnsi="Tahoma" w:cs="Tahoma"/>
                <w:sz w:val="20"/>
                <w:szCs w:val="20"/>
              </w:rPr>
            </w:pPr>
          </w:p>
        </w:tc>
        <w:tc>
          <w:tcPr>
            <w:tcW w:w="4230" w:type="dxa"/>
            <w:gridSpan w:val="3"/>
          </w:tcPr>
          <w:p w:rsidR="0020750F" w:rsidRPr="00B832AA" w:rsidRDefault="0020750F" w:rsidP="0020750F">
            <w:pPr>
              <w:pStyle w:val="ListParagraph"/>
              <w:jc w:val="both"/>
              <w:rPr>
                <w:rFonts w:ascii="Tahoma" w:hAnsi="Tahoma" w:cs="Tahoma"/>
                <w:sz w:val="20"/>
                <w:szCs w:val="20"/>
              </w:rPr>
            </w:pPr>
            <w:r w:rsidRPr="00B832AA">
              <w:rPr>
                <w:rFonts w:ascii="Tahoma" w:hAnsi="Tahoma" w:cs="Tahoma"/>
                <w:sz w:val="20"/>
                <w:szCs w:val="20"/>
              </w:rPr>
              <w:t>The inventory account shows the ending on hand at $600</w:t>
            </w:r>
          </w:p>
        </w:tc>
      </w:tr>
      <w:tr w:rsidR="00B832AA" w:rsidRPr="00B832AA" w:rsidTr="00E06BC9">
        <w:tc>
          <w:tcPr>
            <w:tcW w:w="378" w:type="dxa"/>
          </w:tcPr>
          <w:p w:rsidR="00B832AA"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2</w:t>
            </w:r>
          </w:p>
        </w:tc>
        <w:tc>
          <w:tcPr>
            <w:tcW w:w="8640" w:type="dxa"/>
            <w:gridSpan w:val="7"/>
          </w:tcPr>
          <w:p w:rsidR="00B832AA" w:rsidRPr="00B832AA" w:rsidRDefault="00B832AA" w:rsidP="0020750F">
            <w:pPr>
              <w:pStyle w:val="ListParagraph"/>
              <w:jc w:val="both"/>
              <w:rPr>
                <w:rFonts w:ascii="Tahoma" w:hAnsi="Tahoma" w:cs="Tahoma"/>
                <w:b/>
                <w:sz w:val="20"/>
                <w:szCs w:val="20"/>
              </w:rPr>
            </w:pPr>
            <w:r w:rsidRPr="00B832AA">
              <w:rPr>
                <w:rFonts w:ascii="Tahoma" w:hAnsi="Tahoma" w:cs="Tahoma"/>
                <w:b/>
                <w:sz w:val="20"/>
                <w:szCs w:val="20"/>
              </w:rPr>
              <w:t xml:space="preserve">Purchase 900 unit </w:t>
            </w:r>
            <w:proofErr w:type="spellStart"/>
            <w:r w:rsidRPr="00B832AA">
              <w:rPr>
                <w:rFonts w:ascii="Tahoma" w:hAnsi="Tahoma" w:cs="Tahoma"/>
                <w:b/>
                <w:sz w:val="20"/>
                <w:szCs w:val="20"/>
              </w:rPr>
              <w:t>aat</w:t>
            </w:r>
            <w:proofErr w:type="spellEnd"/>
            <w:r w:rsidRPr="00B832AA">
              <w:rPr>
                <w:rFonts w:ascii="Tahoma" w:hAnsi="Tahoma" w:cs="Tahoma"/>
                <w:b/>
                <w:sz w:val="20"/>
                <w:szCs w:val="20"/>
              </w:rPr>
              <w:t xml:space="preserve"> $6 :</w:t>
            </w:r>
          </w:p>
        </w:tc>
      </w:tr>
      <w:tr w:rsidR="0020750F" w:rsidRPr="00B832AA" w:rsidTr="00E06BC9">
        <w:tc>
          <w:tcPr>
            <w:tcW w:w="378" w:type="dxa"/>
          </w:tcPr>
          <w:p w:rsidR="0020750F" w:rsidRPr="00B832AA" w:rsidRDefault="0020750F" w:rsidP="0020750F">
            <w:pPr>
              <w:pStyle w:val="ListParagraph"/>
              <w:jc w:val="both"/>
              <w:rPr>
                <w:rFonts w:ascii="Tahoma" w:hAnsi="Tahoma" w:cs="Tahoma"/>
                <w:sz w:val="20"/>
                <w:szCs w:val="20"/>
              </w:rPr>
            </w:pPr>
          </w:p>
        </w:tc>
        <w:tc>
          <w:tcPr>
            <w:tcW w:w="2520" w:type="dxa"/>
          </w:tcPr>
          <w:p w:rsidR="0020750F" w:rsidRPr="00B832AA" w:rsidRDefault="0020750F" w:rsidP="0020750F">
            <w:pPr>
              <w:pStyle w:val="ListParagraph"/>
              <w:jc w:val="both"/>
              <w:rPr>
                <w:rFonts w:ascii="Tahoma" w:hAnsi="Tahoma" w:cs="Tahoma"/>
                <w:color w:val="FF0000"/>
                <w:sz w:val="20"/>
                <w:szCs w:val="20"/>
              </w:rPr>
            </w:pPr>
            <w:r w:rsidRPr="00B832AA">
              <w:rPr>
                <w:rFonts w:ascii="Tahoma" w:hAnsi="Tahoma" w:cs="Tahoma"/>
                <w:color w:val="FF0000"/>
                <w:sz w:val="20"/>
                <w:szCs w:val="20"/>
              </w:rPr>
              <w:t>Inventory</w:t>
            </w:r>
          </w:p>
          <w:p w:rsidR="0020750F" w:rsidRPr="00B832AA" w:rsidRDefault="0020750F" w:rsidP="00B832AA">
            <w:pPr>
              <w:pStyle w:val="ListParagraph"/>
              <w:ind w:left="342"/>
              <w:jc w:val="both"/>
              <w:rPr>
                <w:rFonts w:ascii="Tahoma" w:hAnsi="Tahoma" w:cs="Tahoma"/>
                <w:sz w:val="20"/>
                <w:szCs w:val="20"/>
              </w:rPr>
            </w:pPr>
            <w:r w:rsidRPr="00B832AA">
              <w:rPr>
                <w:rFonts w:ascii="Tahoma" w:hAnsi="Tahoma" w:cs="Tahoma"/>
                <w:sz w:val="20"/>
                <w:szCs w:val="20"/>
              </w:rPr>
              <w:t>Accounts Payable</w:t>
            </w:r>
          </w:p>
        </w:tc>
        <w:tc>
          <w:tcPr>
            <w:tcW w:w="810" w:type="dxa"/>
          </w:tcPr>
          <w:p w:rsidR="0020750F" w:rsidRPr="00B832AA" w:rsidRDefault="0020750F" w:rsidP="0020750F">
            <w:pPr>
              <w:pStyle w:val="ListParagraph"/>
              <w:jc w:val="both"/>
              <w:rPr>
                <w:rFonts w:ascii="Tahoma" w:hAnsi="Tahoma" w:cs="Tahoma"/>
                <w:color w:val="FF0000"/>
                <w:sz w:val="20"/>
                <w:szCs w:val="20"/>
              </w:rPr>
            </w:pPr>
            <w:r w:rsidRPr="00B832AA">
              <w:rPr>
                <w:rFonts w:ascii="Tahoma" w:hAnsi="Tahoma" w:cs="Tahoma"/>
                <w:color w:val="FF0000"/>
                <w:sz w:val="20"/>
                <w:szCs w:val="20"/>
              </w:rPr>
              <w:t>5.400</w:t>
            </w:r>
          </w:p>
        </w:tc>
        <w:tc>
          <w:tcPr>
            <w:tcW w:w="832" w:type="dxa"/>
          </w:tcPr>
          <w:p w:rsidR="0020750F" w:rsidRPr="00B832AA" w:rsidRDefault="0020750F" w:rsidP="0020750F">
            <w:pPr>
              <w:pStyle w:val="ListParagraph"/>
              <w:jc w:val="both"/>
              <w:rPr>
                <w:rFonts w:ascii="Tahoma" w:hAnsi="Tahoma" w:cs="Tahoma"/>
                <w:sz w:val="20"/>
                <w:szCs w:val="20"/>
              </w:rPr>
            </w:pPr>
          </w:p>
          <w:p w:rsidR="0020750F" w:rsidRPr="00B832AA" w:rsidRDefault="0020750F" w:rsidP="0020750F">
            <w:pPr>
              <w:pStyle w:val="ListParagraph"/>
              <w:jc w:val="both"/>
              <w:rPr>
                <w:rFonts w:ascii="Tahoma" w:hAnsi="Tahoma" w:cs="Tahoma"/>
                <w:sz w:val="20"/>
                <w:szCs w:val="20"/>
              </w:rPr>
            </w:pPr>
            <w:r w:rsidRPr="00B832AA">
              <w:rPr>
                <w:rFonts w:ascii="Tahoma" w:hAnsi="Tahoma" w:cs="Tahoma"/>
                <w:sz w:val="20"/>
                <w:szCs w:val="20"/>
              </w:rPr>
              <w:t>5.400</w:t>
            </w:r>
          </w:p>
        </w:tc>
        <w:tc>
          <w:tcPr>
            <w:tcW w:w="248" w:type="dxa"/>
          </w:tcPr>
          <w:p w:rsidR="0020750F" w:rsidRPr="00B832AA" w:rsidRDefault="0020750F" w:rsidP="0020750F">
            <w:pPr>
              <w:pStyle w:val="ListParagraph"/>
              <w:jc w:val="both"/>
              <w:rPr>
                <w:rFonts w:ascii="Tahoma" w:hAnsi="Tahoma" w:cs="Tahoma"/>
                <w:sz w:val="20"/>
                <w:szCs w:val="20"/>
              </w:rPr>
            </w:pPr>
          </w:p>
        </w:tc>
        <w:tc>
          <w:tcPr>
            <w:tcW w:w="2790" w:type="dxa"/>
          </w:tcPr>
          <w:p w:rsidR="0020750F" w:rsidRPr="00B832AA" w:rsidRDefault="0020750F" w:rsidP="0020750F">
            <w:pPr>
              <w:pStyle w:val="ListParagraph"/>
              <w:jc w:val="both"/>
              <w:rPr>
                <w:rFonts w:ascii="Tahoma" w:hAnsi="Tahoma" w:cs="Tahoma"/>
                <w:color w:val="FF0000"/>
                <w:sz w:val="20"/>
                <w:szCs w:val="20"/>
              </w:rPr>
            </w:pPr>
            <w:r w:rsidRPr="00B832AA">
              <w:rPr>
                <w:rFonts w:ascii="Tahoma" w:hAnsi="Tahoma" w:cs="Tahoma"/>
                <w:color w:val="FF0000"/>
                <w:sz w:val="20"/>
                <w:szCs w:val="20"/>
              </w:rPr>
              <w:t>Purchases</w:t>
            </w:r>
          </w:p>
          <w:p w:rsidR="0020750F" w:rsidRPr="00B832AA" w:rsidRDefault="0020750F" w:rsidP="00B832AA">
            <w:pPr>
              <w:pStyle w:val="ListParagraph"/>
              <w:ind w:left="432"/>
              <w:jc w:val="both"/>
              <w:rPr>
                <w:rFonts w:ascii="Tahoma" w:hAnsi="Tahoma" w:cs="Tahoma"/>
                <w:sz w:val="20"/>
                <w:szCs w:val="20"/>
              </w:rPr>
            </w:pPr>
            <w:r w:rsidRPr="00B832AA">
              <w:rPr>
                <w:rFonts w:ascii="Tahoma" w:hAnsi="Tahoma" w:cs="Tahoma"/>
                <w:sz w:val="20"/>
                <w:szCs w:val="20"/>
              </w:rPr>
              <w:t>Accounts</w:t>
            </w:r>
            <w:r w:rsidR="00B832AA" w:rsidRPr="00B832AA">
              <w:rPr>
                <w:rFonts w:ascii="Tahoma" w:hAnsi="Tahoma" w:cs="Tahoma"/>
                <w:sz w:val="20"/>
                <w:szCs w:val="20"/>
              </w:rPr>
              <w:t xml:space="preserve"> Payable</w:t>
            </w:r>
          </w:p>
        </w:tc>
        <w:tc>
          <w:tcPr>
            <w:tcW w:w="720" w:type="dxa"/>
          </w:tcPr>
          <w:p w:rsidR="0020750F" w:rsidRPr="00B832AA" w:rsidRDefault="00B832AA" w:rsidP="0020750F">
            <w:pPr>
              <w:pStyle w:val="ListParagraph"/>
              <w:jc w:val="both"/>
              <w:rPr>
                <w:rFonts w:ascii="Tahoma" w:hAnsi="Tahoma" w:cs="Tahoma"/>
                <w:color w:val="FF0000"/>
                <w:sz w:val="20"/>
                <w:szCs w:val="20"/>
              </w:rPr>
            </w:pPr>
            <w:r w:rsidRPr="00B832AA">
              <w:rPr>
                <w:rFonts w:ascii="Tahoma" w:hAnsi="Tahoma" w:cs="Tahoma"/>
                <w:color w:val="FF0000"/>
                <w:sz w:val="20"/>
                <w:szCs w:val="20"/>
              </w:rPr>
              <w:t>5.400</w:t>
            </w:r>
          </w:p>
        </w:tc>
        <w:tc>
          <w:tcPr>
            <w:tcW w:w="720" w:type="dxa"/>
          </w:tcPr>
          <w:p w:rsidR="0020750F" w:rsidRPr="00B832AA" w:rsidRDefault="0020750F" w:rsidP="0020750F">
            <w:pPr>
              <w:pStyle w:val="ListParagraph"/>
              <w:jc w:val="both"/>
              <w:rPr>
                <w:rFonts w:ascii="Tahoma" w:hAnsi="Tahoma" w:cs="Tahoma"/>
                <w:sz w:val="20"/>
                <w:szCs w:val="20"/>
              </w:rPr>
            </w:pPr>
          </w:p>
          <w:p w:rsidR="00B832AA"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5.400</w:t>
            </w:r>
          </w:p>
        </w:tc>
      </w:tr>
      <w:tr w:rsidR="00B832AA" w:rsidRPr="00B832AA" w:rsidTr="00E06BC9">
        <w:tc>
          <w:tcPr>
            <w:tcW w:w="378" w:type="dxa"/>
          </w:tcPr>
          <w:p w:rsidR="00B832AA"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3</w:t>
            </w:r>
          </w:p>
        </w:tc>
        <w:tc>
          <w:tcPr>
            <w:tcW w:w="8640" w:type="dxa"/>
            <w:gridSpan w:val="7"/>
          </w:tcPr>
          <w:p w:rsidR="00B832AA" w:rsidRPr="00B832AA" w:rsidRDefault="00B832AA" w:rsidP="0020750F">
            <w:pPr>
              <w:pStyle w:val="ListParagraph"/>
              <w:jc w:val="both"/>
              <w:rPr>
                <w:rFonts w:ascii="Tahoma" w:hAnsi="Tahoma" w:cs="Tahoma"/>
                <w:b/>
                <w:sz w:val="20"/>
                <w:szCs w:val="20"/>
              </w:rPr>
            </w:pPr>
            <w:r w:rsidRPr="00B832AA">
              <w:rPr>
                <w:rFonts w:ascii="Tahoma" w:hAnsi="Tahoma" w:cs="Tahoma"/>
                <w:b/>
                <w:sz w:val="20"/>
                <w:szCs w:val="20"/>
              </w:rPr>
              <w:t>Sale of 600 units at $12 :</w:t>
            </w:r>
          </w:p>
        </w:tc>
      </w:tr>
      <w:tr w:rsidR="0020750F" w:rsidRPr="00B832AA" w:rsidTr="00E06BC9">
        <w:tc>
          <w:tcPr>
            <w:tcW w:w="378" w:type="dxa"/>
          </w:tcPr>
          <w:p w:rsidR="0020750F" w:rsidRPr="00B832AA" w:rsidRDefault="0020750F" w:rsidP="0020750F">
            <w:pPr>
              <w:pStyle w:val="ListParagraph"/>
              <w:jc w:val="both"/>
              <w:rPr>
                <w:rFonts w:ascii="Tahoma" w:hAnsi="Tahoma" w:cs="Tahoma"/>
                <w:sz w:val="20"/>
                <w:szCs w:val="20"/>
              </w:rPr>
            </w:pPr>
          </w:p>
        </w:tc>
        <w:tc>
          <w:tcPr>
            <w:tcW w:w="2520" w:type="dxa"/>
          </w:tcPr>
          <w:p w:rsidR="0020750F"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Accounts Receivable</w:t>
            </w:r>
          </w:p>
          <w:p w:rsidR="00B832AA" w:rsidRPr="00B832AA" w:rsidRDefault="00B832AA" w:rsidP="00B832AA">
            <w:pPr>
              <w:pStyle w:val="ListParagraph"/>
              <w:ind w:left="342"/>
              <w:jc w:val="both"/>
              <w:rPr>
                <w:rFonts w:ascii="Tahoma" w:hAnsi="Tahoma" w:cs="Tahoma"/>
                <w:sz w:val="20"/>
                <w:szCs w:val="20"/>
              </w:rPr>
            </w:pPr>
            <w:r w:rsidRPr="00B832AA">
              <w:rPr>
                <w:rFonts w:ascii="Tahoma" w:hAnsi="Tahoma" w:cs="Tahoma"/>
                <w:sz w:val="20"/>
                <w:szCs w:val="20"/>
              </w:rPr>
              <w:t>Sales</w:t>
            </w:r>
          </w:p>
          <w:p w:rsidR="00B832AA" w:rsidRPr="00B832AA" w:rsidRDefault="00B832AA" w:rsidP="0020750F">
            <w:pPr>
              <w:pStyle w:val="ListParagraph"/>
              <w:jc w:val="both"/>
              <w:rPr>
                <w:rFonts w:ascii="Tahoma" w:hAnsi="Tahoma" w:cs="Tahoma"/>
                <w:color w:val="FF0000"/>
                <w:sz w:val="20"/>
                <w:szCs w:val="20"/>
              </w:rPr>
            </w:pPr>
            <w:r w:rsidRPr="00B832AA">
              <w:rPr>
                <w:rFonts w:ascii="Tahoma" w:hAnsi="Tahoma" w:cs="Tahoma"/>
                <w:color w:val="FF0000"/>
                <w:sz w:val="20"/>
                <w:szCs w:val="20"/>
              </w:rPr>
              <w:t>Cost of Goods Sold</w:t>
            </w:r>
          </w:p>
          <w:p w:rsidR="00B832AA" w:rsidRPr="00B832AA" w:rsidRDefault="00B832AA" w:rsidP="00B832AA">
            <w:pPr>
              <w:pStyle w:val="ListParagraph"/>
              <w:ind w:left="342"/>
              <w:jc w:val="both"/>
              <w:rPr>
                <w:rFonts w:ascii="Tahoma" w:hAnsi="Tahoma" w:cs="Tahoma"/>
                <w:sz w:val="20"/>
                <w:szCs w:val="20"/>
              </w:rPr>
            </w:pPr>
            <w:r w:rsidRPr="00B832AA">
              <w:rPr>
                <w:rFonts w:ascii="Tahoma" w:hAnsi="Tahoma" w:cs="Tahoma"/>
                <w:color w:val="FF0000"/>
                <w:sz w:val="20"/>
                <w:szCs w:val="20"/>
              </w:rPr>
              <w:t>Inventory</w:t>
            </w:r>
          </w:p>
        </w:tc>
        <w:tc>
          <w:tcPr>
            <w:tcW w:w="810" w:type="dxa"/>
          </w:tcPr>
          <w:p w:rsidR="0020750F"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7.200</w:t>
            </w:r>
          </w:p>
          <w:p w:rsidR="00B832AA" w:rsidRPr="00B832AA" w:rsidRDefault="00B832AA" w:rsidP="0020750F">
            <w:pPr>
              <w:pStyle w:val="ListParagraph"/>
              <w:jc w:val="both"/>
              <w:rPr>
                <w:rFonts w:ascii="Tahoma" w:hAnsi="Tahoma" w:cs="Tahoma"/>
                <w:sz w:val="20"/>
                <w:szCs w:val="20"/>
              </w:rPr>
            </w:pPr>
          </w:p>
          <w:p w:rsidR="00B832AA" w:rsidRPr="00B832AA" w:rsidRDefault="00B832AA" w:rsidP="0020750F">
            <w:pPr>
              <w:pStyle w:val="ListParagraph"/>
              <w:jc w:val="both"/>
              <w:rPr>
                <w:rFonts w:ascii="Tahoma" w:hAnsi="Tahoma" w:cs="Tahoma"/>
                <w:color w:val="FF0000"/>
                <w:sz w:val="20"/>
                <w:szCs w:val="20"/>
              </w:rPr>
            </w:pPr>
            <w:r w:rsidRPr="00B832AA">
              <w:rPr>
                <w:rFonts w:ascii="Tahoma" w:hAnsi="Tahoma" w:cs="Tahoma"/>
                <w:color w:val="FF0000"/>
                <w:sz w:val="20"/>
                <w:szCs w:val="20"/>
              </w:rPr>
              <w:t>3.600</w:t>
            </w:r>
          </w:p>
        </w:tc>
        <w:tc>
          <w:tcPr>
            <w:tcW w:w="832" w:type="dxa"/>
          </w:tcPr>
          <w:p w:rsidR="0020750F" w:rsidRPr="00B832AA" w:rsidRDefault="0020750F" w:rsidP="0020750F">
            <w:pPr>
              <w:pStyle w:val="ListParagraph"/>
              <w:jc w:val="both"/>
              <w:rPr>
                <w:rFonts w:ascii="Tahoma" w:hAnsi="Tahoma" w:cs="Tahoma"/>
                <w:sz w:val="20"/>
                <w:szCs w:val="20"/>
              </w:rPr>
            </w:pPr>
          </w:p>
          <w:p w:rsidR="00B832AA"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7.200</w:t>
            </w:r>
          </w:p>
          <w:p w:rsidR="00B832AA" w:rsidRPr="00B832AA" w:rsidRDefault="00B832AA" w:rsidP="0020750F">
            <w:pPr>
              <w:pStyle w:val="ListParagraph"/>
              <w:jc w:val="both"/>
              <w:rPr>
                <w:rFonts w:ascii="Tahoma" w:hAnsi="Tahoma" w:cs="Tahoma"/>
                <w:sz w:val="20"/>
                <w:szCs w:val="20"/>
              </w:rPr>
            </w:pPr>
          </w:p>
          <w:p w:rsidR="00B832AA" w:rsidRPr="00B832AA" w:rsidRDefault="00B832AA" w:rsidP="0020750F">
            <w:pPr>
              <w:pStyle w:val="ListParagraph"/>
              <w:jc w:val="both"/>
              <w:rPr>
                <w:rFonts w:ascii="Tahoma" w:hAnsi="Tahoma" w:cs="Tahoma"/>
                <w:color w:val="FF0000"/>
                <w:sz w:val="20"/>
                <w:szCs w:val="20"/>
              </w:rPr>
            </w:pPr>
            <w:r w:rsidRPr="00B832AA">
              <w:rPr>
                <w:rFonts w:ascii="Tahoma" w:hAnsi="Tahoma" w:cs="Tahoma"/>
                <w:color w:val="FF0000"/>
                <w:sz w:val="20"/>
                <w:szCs w:val="20"/>
              </w:rPr>
              <w:t>3.600</w:t>
            </w:r>
          </w:p>
        </w:tc>
        <w:tc>
          <w:tcPr>
            <w:tcW w:w="248" w:type="dxa"/>
          </w:tcPr>
          <w:p w:rsidR="0020750F" w:rsidRPr="00B832AA" w:rsidRDefault="0020750F" w:rsidP="0020750F">
            <w:pPr>
              <w:pStyle w:val="ListParagraph"/>
              <w:jc w:val="both"/>
              <w:rPr>
                <w:rFonts w:ascii="Tahoma" w:hAnsi="Tahoma" w:cs="Tahoma"/>
                <w:sz w:val="20"/>
                <w:szCs w:val="20"/>
              </w:rPr>
            </w:pPr>
          </w:p>
        </w:tc>
        <w:tc>
          <w:tcPr>
            <w:tcW w:w="2790" w:type="dxa"/>
          </w:tcPr>
          <w:p w:rsidR="0020750F"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Accounts Receivable</w:t>
            </w:r>
          </w:p>
          <w:p w:rsidR="00B832AA" w:rsidRPr="00B832AA" w:rsidRDefault="00B832AA" w:rsidP="00B832AA">
            <w:pPr>
              <w:pStyle w:val="ListParagraph"/>
              <w:ind w:left="432"/>
              <w:jc w:val="both"/>
              <w:rPr>
                <w:rFonts w:ascii="Tahoma" w:hAnsi="Tahoma" w:cs="Tahoma"/>
                <w:sz w:val="20"/>
                <w:szCs w:val="20"/>
              </w:rPr>
            </w:pPr>
            <w:r w:rsidRPr="00B832AA">
              <w:rPr>
                <w:rFonts w:ascii="Tahoma" w:hAnsi="Tahoma" w:cs="Tahoma"/>
                <w:sz w:val="20"/>
                <w:szCs w:val="20"/>
              </w:rPr>
              <w:t>Sales</w:t>
            </w:r>
          </w:p>
          <w:p w:rsidR="00B832AA" w:rsidRPr="00B832AA" w:rsidRDefault="00B832AA" w:rsidP="00B832AA">
            <w:pPr>
              <w:pStyle w:val="ListParagraph"/>
              <w:jc w:val="center"/>
              <w:rPr>
                <w:rFonts w:ascii="Tahoma" w:hAnsi="Tahoma" w:cs="Tahoma"/>
                <w:color w:val="FF0000"/>
                <w:sz w:val="20"/>
                <w:szCs w:val="20"/>
              </w:rPr>
            </w:pPr>
            <w:r w:rsidRPr="00B832AA">
              <w:rPr>
                <w:rFonts w:ascii="Tahoma" w:hAnsi="Tahoma" w:cs="Tahoma"/>
                <w:color w:val="FF0000"/>
                <w:sz w:val="20"/>
                <w:szCs w:val="20"/>
              </w:rPr>
              <w:t>No entry</w:t>
            </w:r>
          </w:p>
        </w:tc>
        <w:tc>
          <w:tcPr>
            <w:tcW w:w="720" w:type="dxa"/>
          </w:tcPr>
          <w:p w:rsidR="0020750F"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7.200</w:t>
            </w:r>
          </w:p>
        </w:tc>
        <w:tc>
          <w:tcPr>
            <w:tcW w:w="720" w:type="dxa"/>
          </w:tcPr>
          <w:p w:rsidR="0020750F" w:rsidRPr="00B832AA" w:rsidRDefault="0020750F" w:rsidP="0020750F">
            <w:pPr>
              <w:pStyle w:val="ListParagraph"/>
              <w:jc w:val="both"/>
              <w:rPr>
                <w:rFonts w:ascii="Tahoma" w:hAnsi="Tahoma" w:cs="Tahoma"/>
                <w:sz w:val="20"/>
                <w:szCs w:val="20"/>
              </w:rPr>
            </w:pPr>
          </w:p>
          <w:p w:rsidR="00B832AA"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7.200</w:t>
            </w:r>
          </w:p>
        </w:tc>
      </w:tr>
      <w:tr w:rsidR="00B832AA" w:rsidRPr="00B832AA" w:rsidTr="00E06BC9">
        <w:tc>
          <w:tcPr>
            <w:tcW w:w="378" w:type="dxa"/>
          </w:tcPr>
          <w:p w:rsidR="00B832AA"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4</w:t>
            </w:r>
          </w:p>
        </w:tc>
        <w:tc>
          <w:tcPr>
            <w:tcW w:w="8640" w:type="dxa"/>
            <w:gridSpan w:val="7"/>
          </w:tcPr>
          <w:p w:rsidR="00B832AA" w:rsidRPr="00B832AA" w:rsidRDefault="00B832AA" w:rsidP="0020750F">
            <w:pPr>
              <w:pStyle w:val="ListParagraph"/>
              <w:jc w:val="both"/>
              <w:rPr>
                <w:rFonts w:ascii="Tahoma" w:hAnsi="Tahoma" w:cs="Tahoma"/>
                <w:b/>
                <w:sz w:val="20"/>
                <w:szCs w:val="20"/>
              </w:rPr>
            </w:pPr>
            <w:r w:rsidRPr="00B832AA">
              <w:rPr>
                <w:rFonts w:ascii="Tahoma" w:hAnsi="Tahoma" w:cs="Tahoma"/>
                <w:b/>
                <w:sz w:val="20"/>
                <w:szCs w:val="20"/>
              </w:rPr>
              <w:t>End-of-period entries for inventory accounts, 400 units at $6 :</w:t>
            </w:r>
          </w:p>
        </w:tc>
      </w:tr>
      <w:tr w:rsidR="00B832AA" w:rsidRPr="00B832AA" w:rsidTr="00E06BC9">
        <w:tc>
          <w:tcPr>
            <w:tcW w:w="378" w:type="dxa"/>
          </w:tcPr>
          <w:p w:rsidR="00B832AA" w:rsidRPr="00B832AA" w:rsidRDefault="00B832AA" w:rsidP="0020750F">
            <w:pPr>
              <w:pStyle w:val="ListParagraph"/>
              <w:jc w:val="both"/>
              <w:rPr>
                <w:rFonts w:ascii="Tahoma" w:hAnsi="Tahoma" w:cs="Tahoma"/>
                <w:sz w:val="20"/>
                <w:szCs w:val="20"/>
              </w:rPr>
            </w:pPr>
          </w:p>
        </w:tc>
        <w:tc>
          <w:tcPr>
            <w:tcW w:w="4162" w:type="dxa"/>
            <w:gridSpan w:val="3"/>
          </w:tcPr>
          <w:p w:rsidR="00B832AA"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 xml:space="preserve">No </w:t>
            </w:r>
            <w:proofErr w:type="spellStart"/>
            <w:r w:rsidRPr="00B832AA">
              <w:rPr>
                <w:rFonts w:ascii="Tahoma" w:hAnsi="Tahoma" w:cs="Tahoma"/>
                <w:sz w:val="20"/>
                <w:szCs w:val="20"/>
              </w:rPr>
              <w:t>entery</w:t>
            </w:r>
            <w:proofErr w:type="spellEnd"/>
            <w:r w:rsidRPr="00B832AA">
              <w:rPr>
                <w:rFonts w:ascii="Tahoma" w:hAnsi="Tahoma" w:cs="Tahoma"/>
                <w:sz w:val="20"/>
                <w:szCs w:val="20"/>
              </w:rPr>
              <w:t xml:space="preserve"> necessary</w:t>
            </w:r>
          </w:p>
          <w:p w:rsidR="00B832AA"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 xml:space="preserve">The account, inventory, shows the ending balance of $2.400 </w:t>
            </w:r>
          </w:p>
          <w:p w:rsidR="00B832AA" w:rsidRPr="00B832AA" w:rsidRDefault="00B832AA" w:rsidP="0020750F">
            <w:pPr>
              <w:pStyle w:val="ListParagraph"/>
              <w:jc w:val="both"/>
              <w:rPr>
                <w:rFonts w:ascii="Tahoma" w:hAnsi="Tahoma" w:cs="Tahoma"/>
                <w:sz w:val="20"/>
                <w:szCs w:val="20"/>
              </w:rPr>
            </w:pPr>
            <w:r w:rsidRPr="00B832AA">
              <w:rPr>
                <w:rFonts w:ascii="Tahoma" w:hAnsi="Tahoma" w:cs="Tahoma"/>
                <w:sz w:val="20"/>
                <w:szCs w:val="20"/>
              </w:rPr>
              <w:t>($600 + $5.400 - $3.600)</w:t>
            </w:r>
          </w:p>
        </w:tc>
        <w:tc>
          <w:tcPr>
            <w:tcW w:w="248" w:type="dxa"/>
          </w:tcPr>
          <w:p w:rsidR="00B832AA" w:rsidRPr="00B832AA" w:rsidRDefault="00B832AA" w:rsidP="0020750F">
            <w:pPr>
              <w:pStyle w:val="ListParagraph"/>
              <w:jc w:val="both"/>
              <w:rPr>
                <w:rFonts w:ascii="Tahoma" w:hAnsi="Tahoma" w:cs="Tahoma"/>
                <w:sz w:val="20"/>
                <w:szCs w:val="20"/>
              </w:rPr>
            </w:pPr>
          </w:p>
        </w:tc>
        <w:tc>
          <w:tcPr>
            <w:tcW w:w="2790" w:type="dxa"/>
          </w:tcPr>
          <w:p w:rsidR="00B832AA" w:rsidRPr="00B832AA" w:rsidRDefault="00B832AA" w:rsidP="0020750F">
            <w:pPr>
              <w:pStyle w:val="ListParagraph"/>
              <w:jc w:val="both"/>
              <w:rPr>
                <w:rFonts w:ascii="Tahoma" w:hAnsi="Tahoma" w:cs="Tahoma"/>
                <w:color w:val="FF0000"/>
                <w:sz w:val="20"/>
                <w:szCs w:val="20"/>
              </w:rPr>
            </w:pPr>
            <w:r w:rsidRPr="00B832AA">
              <w:rPr>
                <w:rFonts w:ascii="Tahoma" w:hAnsi="Tahoma" w:cs="Tahoma"/>
                <w:color w:val="FF0000"/>
                <w:sz w:val="20"/>
                <w:szCs w:val="20"/>
              </w:rPr>
              <w:t>Inventory (ending)</w:t>
            </w:r>
          </w:p>
          <w:p w:rsidR="00B832AA" w:rsidRPr="00B832AA" w:rsidRDefault="00B832AA" w:rsidP="0020750F">
            <w:pPr>
              <w:pStyle w:val="ListParagraph"/>
              <w:jc w:val="both"/>
              <w:rPr>
                <w:rFonts w:ascii="Tahoma" w:hAnsi="Tahoma" w:cs="Tahoma"/>
                <w:color w:val="FF0000"/>
                <w:sz w:val="20"/>
                <w:szCs w:val="20"/>
              </w:rPr>
            </w:pPr>
            <w:r w:rsidRPr="00B832AA">
              <w:rPr>
                <w:rFonts w:ascii="Tahoma" w:hAnsi="Tahoma" w:cs="Tahoma"/>
                <w:color w:val="FF0000"/>
                <w:sz w:val="20"/>
                <w:szCs w:val="20"/>
              </w:rPr>
              <w:t>Cost of Goods Sold</w:t>
            </w:r>
          </w:p>
          <w:p w:rsidR="00B832AA" w:rsidRPr="00B832AA" w:rsidRDefault="00B832AA" w:rsidP="00B832AA">
            <w:pPr>
              <w:pStyle w:val="ListParagraph"/>
              <w:ind w:left="432"/>
              <w:jc w:val="both"/>
              <w:rPr>
                <w:rFonts w:ascii="Tahoma" w:hAnsi="Tahoma" w:cs="Tahoma"/>
                <w:color w:val="FF0000"/>
                <w:sz w:val="20"/>
                <w:szCs w:val="20"/>
              </w:rPr>
            </w:pPr>
            <w:r w:rsidRPr="00B832AA">
              <w:rPr>
                <w:rFonts w:ascii="Tahoma" w:hAnsi="Tahoma" w:cs="Tahoma"/>
                <w:color w:val="FF0000"/>
                <w:sz w:val="20"/>
                <w:szCs w:val="20"/>
              </w:rPr>
              <w:t>Purchases</w:t>
            </w:r>
          </w:p>
          <w:p w:rsidR="00B832AA" w:rsidRPr="00B832AA" w:rsidRDefault="00B832AA" w:rsidP="00B832AA">
            <w:pPr>
              <w:pStyle w:val="ListParagraph"/>
              <w:ind w:left="432"/>
              <w:jc w:val="both"/>
              <w:rPr>
                <w:rFonts w:ascii="Tahoma" w:hAnsi="Tahoma" w:cs="Tahoma"/>
                <w:color w:val="FF0000"/>
                <w:sz w:val="20"/>
                <w:szCs w:val="20"/>
              </w:rPr>
            </w:pPr>
            <w:r w:rsidRPr="00B832AA">
              <w:rPr>
                <w:rFonts w:ascii="Tahoma" w:hAnsi="Tahoma" w:cs="Tahoma"/>
                <w:color w:val="FF0000"/>
                <w:sz w:val="20"/>
                <w:szCs w:val="20"/>
              </w:rPr>
              <w:t>Inventory (beginning)</w:t>
            </w:r>
          </w:p>
        </w:tc>
        <w:tc>
          <w:tcPr>
            <w:tcW w:w="720" w:type="dxa"/>
          </w:tcPr>
          <w:p w:rsidR="00B832AA" w:rsidRPr="00B832AA" w:rsidRDefault="00B832AA" w:rsidP="0020750F">
            <w:pPr>
              <w:pStyle w:val="ListParagraph"/>
              <w:jc w:val="both"/>
              <w:rPr>
                <w:rFonts w:ascii="Tahoma" w:hAnsi="Tahoma" w:cs="Tahoma"/>
                <w:color w:val="FF0000"/>
                <w:sz w:val="20"/>
                <w:szCs w:val="20"/>
              </w:rPr>
            </w:pPr>
            <w:r w:rsidRPr="00B832AA">
              <w:rPr>
                <w:rFonts w:ascii="Tahoma" w:hAnsi="Tahoma" w:cs="Tahoma"/>
                <w:color w:val="FF0000"/>
                <w:sz w:val="20"/>
                <w:szCs w:val="20"/>
              </w:rPr>
              <w:t>2.400</w:t>
            </w:r>
          </w:p>
          <w:p w:rsidR="00B832AA" w:rsidRPr="00B832AA" w:rsidRDefault="00B832AA" w:rsidP="0020750F">
            <w:pPr>
              <w:pStyle w:val="ListParagraph"/>
              <w:jc w:val="both"/>
              <w:rPr>
                <w:rFonts w:ascii="Tahoma" w:hAnsi="Tahoma" w:cs="Tahoma"/>
                <w:color w:val="FF0000"/>
                <w:sz w:val="20"/>
                <w:szCs w:val="20"/>
              </w:rPr>
            </w:pPr>
            <w:r w:rsidRPr="00B832AA">
              <w:rPr>
                <w:rFonts w:ascii="Tahoma" w:hAnsi="Tahoma" w:cs="Tahoma"/>
                <w:color w:val="FF0000"/>
                <w:sz w:val="20"/>
                <w:szCs w:val="20"/>
              </w:rPr>
              <w:t>3.600</w:t>
            </w:r>
          </w:p>
        </w:tc>
        <w:tc>
          <w:tcPr>
            <w:tcW w:w="720" w:type="dxa"/>
          </w:tcPr>
          <w:p w:rsidR="00B832AA" w:rsidRPr="00B832AA" w:rsidRDefault="00B832AA" w:rsidP="0020750F">
            <w:pPr>
              <w:pStyle w:val="ListParagraph"/>
              <w:jc w:val="both"/>
              <w:rPr>
                <w:rFonts w:ascii="Tahoma" w:hAnsi="Tahoma" w:cs="Tahoma"/>
                <w:color w:val="FF0000"/>
                <w:sz w:val="20"/>
                <w:szCs w:val="20"/>
              </w:rPr>
            </w:pPr>
          </w:p>
          <w:p w:rsidR="00B832AA" w:rsidRPr="00B832AA" w:rsidRDefault="00B832AA" w:rsidP="0020750F">
            <w:pPr>
              <w:pStyle w:val="ListParagraph"/>
              <w:jc w:val="both"/>
              <w:rPr>
                <w:rFonts w:ascii="Tahoma" w:hAnsi="Tahoma" w:cs="Tahoma"/>
                <w:color w:val="FF0000"/>
                <w:sz w:val="20"/>
                <w:szCs w:val="20"/>
              </w:rPr>
            </w:pPr>
          </w:p>
          <w:p w:rsidR="00B832AA" w:rsidRPr="00B832AA" w:rsidRDefault="00B832AA" w:rsidP="0020750F">
            <w:pPr>
              <w:pStyle w:val="ListParagraph"/>
              <w:jc w:val="both"/>
              <w:rPr>
                <w:rFonts w:ascii="Tahoma" w:hAnsi="Tahoma" w:cs="Tahoma"/>
                <w:color w:val="FF0000"/>
                <w:sz w:val="20"/>
                <w:szCs w:val="20"/>
              </w:rPr>
            </w:pPr>
            <w:r w:rsidRPr="00B832AA">
              <w:rPr>
                <w:rFonts w:ascii="Tahoma" w:hAnsi="Tahoma" w:cs="Tahoma"/>
                <w:color w:val="FF0000"/>
                <w:sz w:val="20"/>
                <w:szCs w:val="20"/>
              </w:rPr>
              <w:t>5.400</w:t>
            </w:r>
          </w:p>
          <w:p w:rsidR="00B832AA" w:rsidRPr="00B832AA" w:rsidRDefault="00B832AA" w:rsidP="0020750F">
            <w:pPr>
              <w:pStyle w:val="ListParagraph"/>
              <w:jc w:val="both"/>
              <w:rPr>
                <w:rFonts w:ascii="Tahoma" w:hAnsi="Tahoma" w:cs="Tahoma"/>
                <w:color w:val="FF0000"/>
                <w:sz w:val="20"/>
                <w:szCs w:val="20"/>
              </w:rPr>
            </w:pPr>
            <w:r w:rsidRPr="00B832AA">
              <w:rPr>
                <w:rFonts w:ascii="Tahoma" w:hAnsi="Tahoma" w:cs="Tahoma"/>
                <w:color w:val="FF0000"/>
                <w:sz w:val="20"/>
                <w:szCs w:val="20"/>
              </w:rPr>
              <w:t>600</w:t>
            </w:r>
          </w:p>
        </w:tc>
      </w:tr>
    </w:tbl>
    <w:p w:rsidR="0020750F" w:rsidRDefault="0020750F" w:rsidP="00A07091">
      <w:pPr>
        <w:pStyle w:val="ListParagraph"/>
        <w:widowControl/>
        <w:autoSpaceDE/>
        <w:autoSpaceDN/>
        <w:spacing w:line="360" w:lineRule="auto"/>
        <w:ind w:left="360"/>
        <w:jc w:val="both"/>
        <w:rPr>
          <w:rFonts w:ascii="Tahoma" w:hAnsi="Tahoma" w:cs="Tahoma"/>
          <w:sz w:val="24"/>
          <w:szCs w:val="24"/>
        </w:rPr>
      </w:pPr>
    </w:p>
    <w:p w:rsidR="00287270" w:rsidRDefault="00287270" w:rsidP="00581FB3">
      <w:pPr>
        <w:pStyle w:val="ListParagraph"/>
        <w:widowControl/>
        <w:autoSpaceDE/>
        <w:autoSpaceDN/>
        <w:spacing w:line="360" w:lineRule="auto"/>
        <w:ind w:firstLine="709"/>
        <w:jc w:val="both"/>
        <w:rPr>
          <w:rFonts w:ascii="Tahoma" w:hAnsi="Tahoma" w:cs="Tahoma"/>
          <w:sz w:val="24"/>
          <w:szCs w:val="24"/>
        </w:rPr>
      </w:pPr>
      <w:proofErr w:type="spellStart"/>
      <w:r w:rsidRPr="00287270">
        <w:rPr>
          <w:rFonts w:ascii="Tahoma" w:hAnsi="Tahoma" w:cs="Tahoma"/>
          <w:sz w:val="24"/>
          <w:szCs w:val="24"/>
        </w:rPr>
        <w:t>Jika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sistem</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digunakan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oleh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adalah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sistem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perpetual </w:t>
      </w:r>
      <w:proofErr w:type="spellStart"/>
      <w:r w:rsidRPr="00287270">
        <w:rPr>
          <w:rFonts w:ascii="Tahoma" w:hAnsi="Tahoma" w:cs="Tahoma"/>
          <w:sz w:val="24"/>
          <w:szCs w:val="24"/>
        </w:rPr>
        <w:t>dan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kemudian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terjadi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perbedaan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saldo</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perpetual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hasil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perhitungan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fisik</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dilakukan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maka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memerlukan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suatuayat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jurnal</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terpisah</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dimaksudkan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sebagai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penyesuaian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perpetual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
    <w:p w:rsidR="0073481F" w:rsidRPr="00287270" w:rsidRDefault="0073481F" w:rsidP="00581FB3">
      <w:pPr>
        <w:pStyle w:val="ListParagraph"/>
        <w:widowControl/>
        <w:autoSpaceDE/>
        <w:autoSpaceDN/>
        <w:spacing w:line="360" w:lineRule="auto"/>
        <w:ind w:firstLine="709"/>
        <w:jc w:val="both"/>
        <w:rPr>
          <w:rFonts w:ascii="Tahoma" w:hAnsi="Tahoma" w:cs="Tahoma"/>
          <w:sz w:val="24"/>
          <w:szCs w:val="24"/>
        </w:rPr>
      </w:pPr>
    </w:p>
    <w:p w:rsidR="00287270" w:rsidRPr="00A07091" w:rsidRDefault="00581FB3" w:rsidP="00581FB3">
      <w:pPr>
        <w:widowControl/>
        <w:autoSpaceDE/>
        <w:autoSpaceDN/>
        <w:spacing w:line="360" w:lineRule="auto"/>
        <w:jc w:val="both"/>
        <w:rPr>
          <w:rFonts w:ascii="Tahoma" w:hAnsi="Tahoma" w:cs="Tahoma"/>
          <w:b/>
          <w:sz w:val="24"/>
          <w:szCs w:val="24"/>
        </w:rPr>
      </w:pPr>
      <w:proofErr w:type="spellStart"/>
      <w:proofErr w:type="gramStart"/>
      <w:r w:rsidRPr="00A07091">
        <w:rPr>
          <w:rFonts w:ascii="Tahoma" w:hAnsi="Tahoma" w:cs="Tahoma"/>
          <w:b/>
          <w:sz w:val="24"/>
          <w:szCs w:val="24"/>
        </w:rPr>
        <w:t>Contoh</w:t>
      </w:r>
      <w:proofErr w:type="spellEnd"/>
      <w:r w:rsidRPr="00A07091">
        <w:rPr>
          <w:rFonts w:ascii="Tahoma" w:hAnsi="Tahoma" w:cs="Tahoma"/>
          <w:b/>
          <w:sz w:val="24"/>
          <w:szCs w:val="24"/>
        </w:rPr>
        <w:t xml:space="preserve"> </w:t>
      </w:r>
      <w:r w:rsidR="00287270" w:rsidRPr="00A07091">
        <w:rPr>
          <w:rFonts w:ascii="Tahoma" w:hAnsi="Tahoma" w:cs="Tahoma"/>
          <w:b/>
          <w:sz w:val="24"/>
          <w:szCs w:val="24"/>
        </w:rPr>
        <w:t>:</w:t>
      </w:r>
      <w:proofErr w:type="gramEnd"/>
      <w:r w:rsidR="00287270" w:rsidRPr="00A07091">
        <w:rPr>
          <w:rFonts w:ascii="Tahoma" w:hAnsi="Tahoma" w:cs="Tahoma"/>
          <w:b/>
          <w:sz w:val="24"/>
          <w:szCs w:val="24"/>
        </w:rPr>
        <w:t xml:space="preserve"> </w:t>
      </w:r>
    </w:p>
    <w:p w:rsidR="00287270" w:rsidRPr="00287270" w:rsidRDefault="00287270" w:rsidP="00581FB3">
      <w:pPr>
        <w:pStyle w:val="ListParagraph"/>
        <w:widowControl/>
        <w:autoSpaceDE/>
        <w:autoSpaceDN/>
        <w:spacing w:line="360" w:lineRule="auto"/>
        <w:jc w:val="both"/>
        <w:rPr>
          <w:rFonts w:ascii="Tahoma" w:hAnsi="Tahoma" w:cs="Tahoma"/>
          <w:sz w:val="24"/>
          <w:szCs w:val="24"/>
        </w:rPr>
      </w:pPr>
      <w:proofErr w:type="spellStart"/>
      <w:r w:rsidRPr="00287270">
        <w:rPr>
          <w:rFonts w:ascii="Tahoma" w:hAnsi="Tahoma" w:cs="Tahoma"/>
          <w:sz w:val="24"/>
          <w:szCs w:val="24"/>
        </w:rPr>
        <w:t>Asumsikan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akhir</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periode</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pelaporan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keuangan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akun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perpetual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melaporkan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jumlah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saldo</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sebesar</w:t>
      </w:r>
      <w:proofErr w:type="spellEnd"/>
      <w:r w:rsidRPr="00287270">
        <w:rPr>
          <w:rFonts w:ascii="Tahoma" w:hAnsi="Tahoma" w:cs="Tahoma"/>
          <w:sz w:val="24"/>
          <w:szCs w:val="24"/>
        </w:rPr>
        <w:t xml:space="preserve">  $3,000,  </w:t>
      </w:r>
      <w:proofErr w:type="spellStart"/>
      <w:r w:rsidRPr="00287270">
        <w:rPr>
          <w:rFonts w:ascii="Tahoma" w:hAnsi="Tahoma" w:cs="Tahoma"/>
          <w:sz w:val="24"/>
          <w:szCs w:val="24"/>
        </w:rPr>
        <w:t>tetapi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berdasarkan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hasil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perhitungan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fisik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menunjukkan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jumlah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aktual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hanya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sebesar</w:t>
      </w:r>
      <w:proofErr w:type="spellEnd"/>
      <w:r w:rsidRPr="00287270">
        <w:rPr>
          <w:rFonts w:ascii="Tahoma" w:hAnsi="Tahoma" w:cs="Tahoma"/>
          <w:sz w:val="24"/>
          <w:szCs w:val="24"/>
        </w:rPr>
        <w:t xml:space="preserve">  $2,800.  </w:t>
      </w:r>
      <w:proofErr w:type="spellStart"/>
      <w:proofErr w:type="gramStart"/>
      <w:r w:rsidRPr="00287270">
        <w:rPr>
          <w:rFonts w:ascii="Tahoma" w:hAnsi="Tahoma" w:cs="Tahoma"/>
          <w:sz w:val="24"/>
          <w:szCs w:val="24"/>
        </w:rPr>
        <w:t>Maka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ayat</w:t>
      </w:r>
      <w:proofErr w:type="spellEnd"/>
      <w:proofErr w:type="gramEnd"/>
      <w:r w:rsidRPr="00287270">
        <w:rPr>
          <w:rFonts w:ascii="Tahoma" w:hAnsi="Tahoma" w:cs="Tahoma"/>
          <w:sz w:val="24"/>
          <w:szCs w:val="24"/>
        </w:rPr>
        <w:t xml:space="preserve">  </w:t>
      </w:r>
      <w:proofErr w:type="spellStart"/>
      <w:r w:rsidRPr="00287270">
        <w:rPr>
          <w:rFonts w:ascii="Tahoma" w:hAnsi="Tahoma" w:cs="Tahoma"/>
          <w:sz w:val="24"/>
          <w:szCs w:val="24"/>
        </w:rPr>
        <w:t>jurnal</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dibutuhkan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dalam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melakukan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pencatatan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penyesuaian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tersebut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adalah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sebagai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berikut</w:t>
      </w:r>
      <w:proofErr w:type="spellEnd"/>
      <w:r w:rsidRPr="00287270">
        <w:rPr>
          <w:rFonts w:ascii="Tahoma" w:hAnsi="Tahoma" w:cs="Tahoma"/>
          <w:sz w:val="24"/>
          <w:szCs w:val="24"/>
        </w:rPr>
        <w:t xml:space="preserve">: </w:t>
      </w:r>
    </w:p>
    <w:p w:rsidR="00287270" w:rsidRPr="00287270" w:rsidRDefault="00287270" w:rsidP="008A12A5">
      <w:pPr>
        <w:pStyle w:val="ListParagraph"/>
        <w:widowControl/>
        <w:autoSpaceDE/>
        <w:autoSpaceDN/>
        <w:spacing w:line="360" w:lineRule="auto"/>
        <w:ind w:left="709"/>
        <w:jc w:val="both"/>
        <w:rPr>
          <w:rFonts w:ascii="Tahoma" w:hAnsi="Tahoma" w:cs="Tahoma"/>
          <w:sz w:val="24"/>
          <w:szCs w:val="24"/>
        </w:rPr>
      </w:pPr>
      <w:r w:rsidRPr="00287270">
        <w:rPr>
          <w:rFonts w:ascii="Tahoma" w:hAnsi="Tahoma" w:cs="Tahoma"/>
          <w:sz w:val="24"/>
          <w:szCs w:val="24"/>
        </w:rPr>
        <w:lastRenderedPageBreak/>
        <w:t xml:space="preserve">Inventory Over and Short       200 </w:t>
      </w:r>
    </w:p>
    <w:p w:rsidR="00287270" w:rsidRPr="00287270" w:rsidRDefault="00287270" w:rsidP="00581FB3">
      <w:pPr>
        <w:pStyle w:val="ListParagraph"/>
        <w:widowControl/>
        <w:autoSpaceDE/>
        <w:autoSpaceDN/>
        <w:spacing w:line="360" w:lineRule="auto"/>
        <w:ind w:left="1429" w:firstLine="11"/>
        <w:jc w:val="both"/>
        <w:rPr>
          <w:rFonts w:ascii="Tahoma" w:hAnsi="Tahoma" w:cs="Tahoma"/>
          <w:sz w:val="24"/>
          <w:szCs w:val="24"/>
        </w:rPr>
      </w:pPr>
      <w:r w:rsidRPr="00287270">
        <w:rPr>
          <w:rFonts w:ascii="Tahoma" w:hAnsi="Tahoma" w:cs="Tahoma"/>
          <w:sz w:val="24"/>
          <w:szCs w:val="24"/>
        </w:rPr>
        <w:t xml:space="preserve">  Inventory             </w:t>
      </w:r>
      <w:r w:rsidR="00581FB3">
        <w:rPr>
          <w:rFonts w:ascii="Tahoma" w:hAnsi="Tahoma" w:cs="Tahoma"/>
          <w:sz w:val="24"/>
          <w:szCs w:val="24"/>
        </w:rPr>
        <w:tab/>
      </w:r>
      <w:r w:rsidR="00581FB3">
        <w:rPr>
          <w:rFonts w:ascii="Tahoma" w:hAnsi="Tahoma" w:cs="Tahoma"/>
          <w:sz w:val="24"/>
          <w:szCs w:val="24"/>
        </w:rPr>
        <w:tab/>
      </w:r>
      <w:r w:rsidR="00581FB3">
        <w:rPr>
          <w:rFonts w:ascii="Tahoma" w:hAnsi="Tahoma" w:cs="Tahoma"/>
          <w:sz w:val="24"/>
          <w:szCs w:val="24"/>
        </w:rPr>
        <w:tab/>
      </w:r>
      <w:r w:rsidRPr="00287270">
        <w:rPr>
          <w:rFonts w:ascii="Tahoma" w:hAnsi="Tahoma" w:cs="Tahoma"/>
          <w:sz w:val="24"/>
          <w:szCs w:val="24"/>
        </w:rPr>
        <w:t xml:space="preserve">200 </w:t>
      </w:r>
    </w:p>
    <w:p w:rsidR="00581FB3" w:rsidRDefault="00581FB3" w:rsidP="00581FB3">
      <w:pPr>
        <w:widowControl/>
        <w:autoSpaceDE/>
        <w:autoSpaceDN/>
        <w:spacing w:line="360" w:lineRule="auto"/>
        <w:jc w:val="both"/>
        <w:rPr>
          <w:rFonts w:ascii="Tahoma" w:hAnsi="Tahoma" w:cs="Tahoma"/>
          <w:sz w:val="24"/>
          <w:szCs w:val="24"/>
        </w:rPr>
      </w:pPr>
    </w:p>
    <w:p w:rsidR="00287270" w:rsidRDefault="00287270" w:rsidP="00581FB3">
      <w:pPr>
        <w:widowControl/>
        <w:autoSpaceDE/>
        <w:autoSpaceDN/>
        <w:spacing w:line="360" w:lineRule="auto"/>
        <w:ind w:firstLine="709"/>
        <w:jc w:val="both"/>
        <w:rPr>
          <w:rFonts w:ascii="Tahoma" w:hAnsi="Tahoma" w:cs="Tahoma"/>
          <w:sz w:val="24"/>
          <w:szCs w:val="24"/>
        </w:rPr>
      </w:pPr>
      <w:r w:rsidRPr="00A07091">
        <w:rPr>
          <w:rFonts w:ascii="Tahoma" w:hAnsi="Tahoma" w:cs="Tahoma"/>
          <w:i/>
          <w:sz w:val="24"/>
          <w:szCs w:val="24"/>
        </w:rPr>
        <w:t>Inventory  Over  and  Short</w:t>
      </w:r>
      <w:r w:rsidRPr="00581FB3">
        <w:rPr>
          <w:rFonts w:ascii="Tahoma" w:hAnsi="Tahoma" w:cs="Tahoma"/>
          <w:sz w:val="24"/>
          <w:szCs w:val="24"/>
        </w:rPr>
        <w:t xml:space="preserve">  (</w:t>
      </w:r>
      <w:proofErr w:type="spellStart"/>
      <w:r w:rsidRPr="00581FB3">
        <w:rPr>
          <w:rFonts w:ascii="Tahoma" w:hAnsi="Tahoma" w:cs="Tahoma"/>
          <w:sz w:val="24"/>
          <w:szCs w:val="24"/>
        </w:rPr>
        <w:t>kelebihan</w:t>
      </w:r>
      <w:proofErr w:type="spellEnd"/>
      <w:r w:rsidRPr="00581FB3">
        <w:rPr>
          <w:rFonts w:ascii="Tahoma" w:hAnsi="Tahoma" w:cs="Tahoma"/>
          <w:sz w:val="24"/>
          <w:szCs w:val="24"/>
        </w:rPr>
        <w:t xml:space="preserve">  </w:t>
      </w:r>
      <w:proofErr w:type="spellStart"/>
      <w:r w:rsidRPr="00581FB3">
        <w:rPr>
          <w:rFonts w:ascii="Tahoma" w:hAnsi="Tahoma" w:cs="Tahoma"/>
          <w:sz w:val="24"/>
          <w:szCs w:val="24"/>
        </w:rPr>
        <w:t>dan</w:t>
      </w:r>
      <w:proofErr w:type="spellEnd"/>
      <w:r w:rsidRPr="00581FB3">
        <w:rPr>
          <w:rFonts w:ascii="Tahoma" w:hAnsi="Tahoma" w:cs="Tahoma"/>
          <w:sz w:val="24"/>
          <w:szCs w:val="24"/>
        </w:rPr>
        <w:t xml:space="preserve">  </w:t>
      </w:r>
      <w:proofErr w:type="spellStart"/>
      <w:r w:rsidRPr="00581FB3">
        <w:rPr>
          <w:rFonts w:ascii="Tahoma" w:hAnsi="Tahoma" w:cs="Tahoma"/>
          <w:sz w:val="24"/>
          <w:szCs w:val="24"/>
        </w:rPr>
        <w:t>kekurangan</w:t>
      </w:r>
      <w:proofErr w:type="spellEnd"/>
      <w:r w:rsidRPr="00581FB3">
        <w:rPr>
          <w:rFonts w:ascii="Tahoma" w:hAnsi="Tahoma" w:cs="Tahoma"/>
          <w:sz w:val="24"/>
          <w:szCs w:val="24"/>
        </w:rPr>
        <w:t xml:space="preserve">  </w:t>
      </w:r>
      <w:proofErr w:type="spellStart"/>
      <w:r w:rsidRPr="00581FB3">
        <w:rPr>
          <w:rFonts w:ascii="Tahoma" w:hAnsi="Tahoma" w:cs="Tahoma"/>
          <w:sz w:val="24"/>
          <w:szCs w:val="24"/>
        </w:rPr>
        <w:t>persediaan</w:t>
      </w:r>
      <w:proofErr w:type="spellEnd"/>
      <w:r w:rsidRPr="00581FB3">
        <w:rPr>
          <w:rFonts w:ascii="Tahoma" w:hAnsi="Tahoma" w:cs="Tahoma"/>
          <w:sz w:val="24"/>
          <w:szCs w:val="24"/>
        </w:rPr>
        <w:t xml:space="preserve">)  </w:t>
      </w:r>
      <w:proofErr w:type="spellStart"/>
      <w:r w:rsidRPr="00581FB3">
        <w:rPr>
          <w:rFonts w:ascii="Tahoma" w:hAnsi="Tahoma" w:cs="Tahoma"/>
          <w:sz w:val="24"/>
          <w:szCs w:val="24"/>
        </w:rPr>
        <w:t>digunakan</w:t>
      </w:r>
      <w:proofErr w:type="spellEnd"/>
      <w:r w:rsidRPr="00581FB3">
        <w:rPr>
          <w:rFonts w:ascii="Tahoma" w:hAnsi="Tahoma" w:cs="Tahoma"/>
          <w:sz w:val="24"/>
          <w:szCs w:val="24"/>
        </w:rPr>
        <w:t xml:space="preserve"> </w:t>
      </w:r>
      <w:proofErr w:type="spellStart"/>
      <w:r w:rsidRPr="00287270">
        <w:rPr>
          <w:rFonts w:ascii="Tahoma" w:hAnsi="Tahoma" w:cs="Tahoma"/>
          <w:sz w:val="24"/>
          <w:szCs w:val="24"/>
        </w:rPr>
        <w:t>untuk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menyesuaian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Harga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Pokok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Penjualan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Dalam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praktiknya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kadang-kadang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melaporkan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kelebihan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kekuragan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tersebut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dalam</w:t>
      </w:r>
      <w:proofErr w:type="spellEnd"/>
      <w:r w:rsidRPr="00287270">
        <w:rPr>
          <w:rFonts w:ascii="Tahoma" w:hAnsi="Tahoma" w:cs="Tahoma"/>
          <w:sz w:val="24"/>
          <w:szCs w:val="24"/>
        </w:rPr>
        <w:t xml:space="preserve"> Other  income  and  expense  (</w:t>
      </w:r>
      <w:proofErr w:type="spellStart"/>
      <w:r w:rsidRPr="00287270">
        <w:rPr>
          <w:rFonts w:ascii="Tahoma" w:hAnsi="Tahoma" w:cs="Tahoma"/>
          <w:sz w:val="24"/>
          <w:szCs w:val="24"/>
        </w:rPr>
        <w:t>pendapatan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biaya</w:t>
      </w:r>
      <w:proofErr w:type="spellEnd"/>
      <w:r w:rsidRPr="00287270">
        <w:rPr>
          <w:rFonts w:ascii="Tahoma" w:hAnsi="Tahoma" w:cs="Tahoma"/>
          <w:sz w:val="24"/>
          <w:szCs w:val="24"/>
        </w:rPr>
        <w:t xml:space="preserve">  lain-lain)  </w:t>
      </w:r>
      <w:proofErr w:type="spellStart"/>
      <w:r w:rsidRPr="00287270">
        <w:rPr>
          <w:rFonts w:ascii="Tahoma" w:hAnsi="Tahoma" w:cs="Tahoma"/>
          <w:sz w:val="24"/>
          <w:szCs w:val="24"/>
        </w:rPr>
        <w:t>dari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laporan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laba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rugi</w:t>
      </w:r>
      <w:proofErr w:type="spellEnd"/>
      <w:r w:rsidRPr="00287270">
        <w:rPr>
          <w:rFonts w:ascii="Tahoma" w:hAnsi="Tahoma" w:cs="Tahoma"/>
          <w:sz w:val="24"/>
          <w:szCs w:val="24"/>
        </w:rPr>
        <w:t>.</w:t>
      </w:r>
    </w:p>
    <w:p w:rsidR="00A07091" w:rsidRDefault="00A07091" w:rsidP="00581FB3">
      <w:pPr>
        <w:widowControl/>
        <w:autoSpaceDE/>
        <w:autoSpaceDN/>
        <w:spacing w:line="360" w:lineRule="auto"/>
        <w:ind w:firstLine="709"/>
        <w:jc w:val="both"/>
        <w:rPr>
          <w:rFonts w:ascii="Tahoma" w:hAnsi="Tahoma" w:cs="Tahoma"/>
          <w:sz w:val="24"/>
          <w:szCs w:val="24"/>
        </w:rPr>
      </w:pPr>
    </w:p>
    <w:p w:rsidR="00287270" w:rsidRPr="0073481F" w:rsidRDefault="00287270" w:rsidP="00FE61A7">
      <w:pPr>
        <w:pStyle w:val="ListParagraph"/>
        <w:widowControl/>
        <w:numPr>
          <w:ilvl w:val="0"/>
          <w:numId w:val="128"/>
        </w:numPr>
        <w:autoSpaceDE/>
        <w:autoSpaceDN/>
        <w:spacing w:line="360" w:lineRule="auto"/>
        <w:ind w:left="900" w:hanging="900"/>
        <w:jc w:val="both"/>
        <w:rPr>
          <w:rFonts w:ascii="Tahoma" w:hAnsi="Tahoma" w:cs="Tahoma"/>
          <w:b/>
          <w:sz w:val="24"/>
          <w:szCs w:val="24"/>
        </w:rPr>
      </w:pPr>
      <w:proofErr w:type="spellStart"/>
      <w:r w:rsidRPr="0073481F">
        <w:rPr>
          <w:rFonts w:ascii="Tahoma" w:hAnsi="Tahoma" w:cs="Tahoma"/>
          <w:b/>
          <w:sz w:val="24"/>
          <w:szCs w:val="24"/>
        </w:rPr>
        <w:t>Pengendalian</w:t>
      </w:r>
      <w:proofErr w:type="spellEnd"/>
      <w:r w:rsidRPr="0073481F">
        <w:rPr>
          <w:rFonts w:ascii="Tahoma" w:hAnsi="Tahoma" w:cs="Tahoma"/>
          <w:b/>
          <w:sz w:val="24"/>
          <w:szCs w:val="24"/>
        </w:rPr>
        <w:t xml:space="preserve"> </w:t>
      </w:r>
    </w:p>
    <w:p w:rsidR="00287270" w:rsidRPr="00287270" w:rsidRDefault="00287270" w:rsidP="00A07091">
      <w:pPr>
        <w:pStyle w:val="ListParagraph"/>
        <w:widowControl/>
        <w:autoSpaceDE/>
        <w:autoSpaceDN/>
        <w:spacing w:line="360" w:lineRule="auto"/>
        <w:ind w:firstLine="720"/>
        <w:jc w:val="both"/>
        <w:rPr>
          <w:rFonts w:ascii="Tahoma" w:hAnsi="Tahoma" w:cs="Tahoma"/>
          <w:sz w:val="24"/>
          <w:szCs w:val="24"/>
        </w:rPr>
      </w:pPr>
      <w:proofErr w:type="spellStart"/>
      <w:r w:rsidRPr="00287270">
        <w:rPr>
          <w:rFonts w:ascii="Tahoma" w:hAnsi="Tahoma" w:cs="Tahoma"/>
          <w:sz w:val="24"/>
          <w:szCs w:val="24"/>
        </w:rPr>
        <w:t>Semua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membutuhkan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verifikasi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secara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periodik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pencatatan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jumlah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aktual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berat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pengukuran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jumlah</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dibandingkan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pencatatan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informasi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lengkap</w:t>
      </w:r>
      <w:proofErr w:type="spellEnd"/>
      <w:r w:rsidRPr="00287270">
        <w:rPr>
          <w:rFonts w:ascii="Tahoma" w:hAnsi="Tahoma" w:cs="Tahoma"/>
          <w:sz w:val="24"/>
          <w:szCs w:val="24"/>
        </w:rPr>
        <w:t xml:space="preserve">.  Perusahaan  </w:t>
      </w:r>
      <w:proofErr w:type="spellStart"/>
      <w:r w:rsidRPr="00287270">
        <w:rPr>
          <w:rFonts w:ascii="Tahoma" w:hAnsi="Tahoma" w:cs="Tahoma"/>
          <w:sz w:val="24"/>
          <w:szCs w:val="24"/>
        </w:rPr>
        <w:t>harus</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mengambil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fisik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dekat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akhir</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periode</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fiskalnya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untuk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membandingkan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laporan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kuantitas</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laporan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keuangan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tahunan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mereka</w:t>
      </w:r>
      <w:proofErr w:type="spellEnd"/>
      <w:r w:rsidRPr="00287270">
        <w:rPr>
          <w:rFonts w:ascii="Tahoma" w:hAnsi="Tahoma" w:cs="Tahoma"/>
          <w:sz w:val="24"/>
          <w:szCs w:val="24"/>
        </w:rPr>
        <w:t xml:space="preserve">. </w:t>
      </w:r>
    </w:p>
    <w:p w:rsidR="00287270" w:rsidRPr="00287270" w:rsidRDefault="00287270" w:rsidP="008A12A5">
      <w:pPr>
        <w:pStyle w:val="ListParagraph"/>
        <w:widowControl/>
        <w:autoSpaceDE/>
        <w:autoSpaceDN/>
        <w:spacing w:line="360" w:lineRule="auto"/>
        <w:ind w:left="709"/>
        <w:jc w:val="both"/>
        <w:rPr>
          <w:rFonts w:ascii="Tahoma" w:hAnsi="Tahoma" w:cs="Tahoma"/>
          <w:sz w:val="24"/>
          <w:szCs w:val="24"/>
        </w:rPr>
      </w:pPr>
      <w:r w:rsidRPr="00287270">
        <w:rPr>
          <w:rFonts w:ascii="Tahoma" w:hAnsi="Tahoma" w:cs="Tahoma"/>
          <w:sz w:val="24"/>
          <w:szCs w:val="24"/>
        </w:rPr>
        <w:t xml:space="preserve"> </w:t>
      </w:r>
    </w:p>
    <w:p w:rsidR="00583E17" w:rsidRPr="00A9078B" w:rsidRDefault="00583E17" w:rsidP="008A12A5">
      <w:pPr>
        <w:pStyle w:val="ListParagraph"/>
        <w:widowControl/>
        <w:numPr>
          <w:ilvl w:val="0"/>
          <w:numId w:val="17"/>
        </w:numPr>
        <w:autoSpaceDE/>
        <w:autoSpaceDN/>
        <w:spacing w:line="360" w:lineRule="auto"/>
        <w:ind w:left="709" w:hanging="709"/>
        <w:jc w:val="both"/>
        <w:rPr>
          <w:rFonts w:ascii="Tahoma" w:hAnsi="Tahoma" w:cs="Tahoma"/>
          <w:b/>
          <w:sz w:val="24"/>
          <w:szCs w:val="24"/>
        </w:rPr>
      </w:pPr>
      <w:proofErr w:type="spellStart"/>
      <w:r w:rsidRPr="00A9078B">
        <w:rPr>
          <w:rFonts w:ascii="Tahoma" w:hAnsi="Tahoma" w:cs="Tahoma"/>
          <w:b/>
          <w:sz w:val="24"/>
          <w:szCs w:val="24"/>
        </w:rPr>
        <w:t>Barang</w:t>
      </w:r>
      <w:proofErr w:type="spellEnd"/>
      <w:r w:rsidRPr="00A9078B">
        <w:rPr>
          <w:rFonts w:ascii="Tahoma" w:hAnsi="Tahoma" w:cs="Tahoma"/>
          <w:b/>
          <w:sz w:val="24"/>
          <w:szCs w:val="24"/>
        </w:rPr>
        <w:t xml:space="preserve"> </w:t>
      </w:r>
      <w:proofErr w:type="spellStart"/>
      <w:r w:rsidRPr="00A9078B">
        <w:rPr>
          <w:rFonts w:ascii="Tahoma" w:hAnsi="Tahoma" w:cs="Tahoma"/>
          <w:b/>
          <w:sz w:val="24"/>
          <w:szCs w:val="24"/>
        </w:rPr>
        <w:t>fisik</w:t>
      </w:r>
      <w:proofErr w:type="spellEnd"/>
      <w:r w:rsidRPr="00A9078B">
        <w:rPr>
          <w:rFonts w:ascii="Tahoma" w:hAnsi="Tahoma" w:cs="Tahoma"/>
          <w:b/>
          <w:sz w:val="24"/>
          <w:szCs w:val="24"/>
        </w:rPr>
        <w:t xml:space="preserve"> yang</w:t>
      </w:r>
      <w:r w:rsidR="00A07091" w:rsidRPr="00A9078B">
        <w:rPr>
          <w:rFonts w:ascii="Tahoma" w:hAnsi="Tahoma" w:cs="Tahoma"/>
          <w:b/>
          <w:sz w:val="24"/>
          <w:szCs w:val="24"/>
        </w:rPr>
        <w:t xml:space="preserve"> </w:t>
      </w:r>
      <w:proofErr w:type="spellStart"/>
      <w:r w:rsidRPr="00A9078B">
        <w:rPr>
          <w:rFonts w:ascii="Tahoma" w:hAnsi="Tahoma" w:cs="Tahoma"/>
          <w:b/>
          <w:sz w:val="24"/>
          <w:szCs w:val="24"/>
        </w:rPr>
        <w:t>dimasukkan</w:t>
      </w:r>
      <w:proofErr w:type="spellEnd"/>
      <w:r w:rsidRPr="00A9078B">
        <w:rPr>
          <w:rFonts w:ascii="Tahoma" w:hAnsi="Tahoma" w:cs="Tahoma"/>
          <w:b/>
          <w:sz w:val="24"/>
          <w:szCs w:val="24"/>
        </w:rPr>
        <w:t xml:space="preserve"> </w:t>
      </w:r>
      <w:proofErr w:type="spellStart"/>
      <w:r w:rsidRPr="00A9078B">
        <w:rPr>
          <w:rFonts w:ascii="Tahoma" w:hAnsi="Tahoma" w:cs="Tahoma"/>
          <w:b/>
          <w:sz w:val="24"/>
          <w:szCs w:val="24"/>
        </w:rPr>
        <w:t>dalam</w:t>
      </w:r>
      <w:proofErr w:type="spellEnd"/>
      <w:r w:rsidR="00A07091" w:rsidRPr="00A9078B">
        <w:rPr>
          <w:rFonts w:ascii="Tahoma" w:hAnsi="Tahoma" w:cs="Tahoma"/>
          <w:b/>
          <w:sz w:val="24"/>
          <w:szCs w:val="24"/>
        </w:rPr>
        <w:t xml:space="preserve"> </w:t>
      </w:r>
      <w:proofErr w:type="spellStart"/>
      <w:r w:rsidRPr="00A9078B">
        <w:rPr>
          <w:rFonts w:ascii="Tahoma" w:hAnsi="Tahoma" w:cs="Tahoma"/>
          <w:b/>
          <w:sz w:val="24"/>
          <w:szCs w:val="24"/>
        </w:rPr>
        <w:t>persediaan</w:t>
      </w:r>
      <w:proofErr w:type="spellEnd"/>
      <w:r w:rsidR="00A07091" w:rsidRPr="00A9078B">
        <w:rPr>
          <w:rFonts w:ascii="Tahoma" w:hAnsi="Tahoma" w:cs="Tahoma"/>
          <w:b/>
          <w:sz w:val="24"/>
          <w:szCs w:val="24"/>
        </w:rPr>
        <w:t xml:space="preserve"> </w:t>
      </w:r>
      <w:r w:rsidRPr="00A9078B">
        <w:rPr>
          <w:rFonts w:ascii="Tahoma" w:hAnsi="Tahoma" w:cs="Tahoma"/>
          <w:b/>
          <w:sz w:val="24"/>
          <w:szCs w:val="24"/>
        </w:rPr>
        <w:t xml:space="preserve">: </w:t>
      </w:r>
      <w:proofErr w:type="spellStart"/>
      <w:r w:rsidRPr="00A9078B">
        <w:rPr>
          <w:rFonts w:ascii="Tahoma" w:hAnsi="Tahoma" w:cs="Tahoma"/>
          <w:b/>
          <w:sz w:val="24"/>
          <w:szCs w:val="24"/>
        </w:rPr>
        <w:t>Barang</w:t>
      </w:r>
      <w:proofErr w:type="spellEnd"/>
      <w:r w:rsidR="00A07091" w:rsidRPr="00A9078B">
        <w:rPr>
          <w:rFonts w:ascii="Tahoma" w:hAnsi="Tahoma" w:cs="Tahoma"/>
          <w:b/>
          <w:sz w:val="24"/>
          <w:szCs w:val="24"/>
        </w:rPr>
        <w:t xml:space="preserve"> </w:t>
      </w:r>
      <w:proofErr w:type="spellStart"/>
      <w:r w:rsidRPr="00A9078B">
        <w:rPr>
          <w:rFonts w:ascii="Tahoma" w:hAnsi="Tahoma" w:cs="Tahoma"/>
          <w:b/>
          <w:sz w:val="24"/>
          <w:szCs w:val="24"/>
        </w:rPr>
        <w:t>dalam</w:t>
      </w:r>
      <w:proofErr w:type="spellEnd"/>
      <w:r w:rsidRPr="00A9078B">
        <w:rPr>
          <w:rFonts w:ascii="Tahoma" w:hAnsi="Tahoma" w:cs="Tahoma"/>
          <w:b/>
          <w:sz w:val="24"/>
          <w:szCs w:val="24"/>
        </w:rPr>
        <w:t xml:space="preserve"> </w:t>
      </w:r>
      <w:proofErr w:type="spellStart"/>
      <w:r w:rsidRPr="00A9078B">
        <w:rPr>
          <w:rFonts w:ascii="Tahoma" w:hAnsi="Tahoma" w:cs="Tahoma"/>
          <w:b/>
          <w:sz w:val="24"/>
          <w:szCs w:val="24"/>
        </w:rPr>
        <w:t>Perjalanan</w:t>
      </w:r>
      <w:proofErr w:type="spellEnd"/>
      <w:r w:rsidRPr="00A9078B">
        <w:rPr>
          <w:rFonts w:ascii="Tahoma" w:hAnsi="Tahoma" w:cs="Tahoma"/>
          <w:b/>
          <w:sz w:val="24"/>
          <w:szCs w:val="24"/>
        </w:rPr>
        <w:t>,</w:t>
      </w:r>
      <w:r w:rsidR="00A07091" w:rsidRPr="00A9078B">
        <w:rPr>
          <w:rFonts w:ascii="Tahoma" w:hAnsi="Tahoma" w:cs="Tahoma"/>
          <w:b/>
          <w:sz w:val="24"/>
          <w:szCs w:val="24"/>
        </w:rPr>
        <w:t xml:space="preserve"> </w:t>
      </w:r>
      <w:proofErr w:type="spellStart"/>
      <w:r w:rsidRPr="00A9078B">
        <w:rPr>
          <w:rFonts w:ascii="Tahoma" w:hAnsi="Tahoma" w:cs="Tahoma"/>
          <w:b/>
          <w:sz w:val="24"/>
          <w:szCs w:val="24"/>
        </w:rPr>
        <w:t>Barang</w:t>
      </w:r>
      <w:proofErr w:type="spellEnd"/>
      <w:r w:rsidRPr="00A9078B">
        <w:rPr>
          <w:rFonts w:ascii="Tahoma" w:hAnsi="Tahoma" w:cs="Tahoma"/>
          <w:b/>
          <w:sz w:val="24"/>
          <w:szCs w:val="24"/>
        </w:rPr>
        <w:t xml:space="preserve"> </w:t>
      </w:r>
      <w:proofErr w:type="spellStart"/>
      <w:r w:rsidRPr="00A9078B">
        <w:rPr>
          <w:rFonts w:ascii="Tahoma" w:hAnsi="Tahoma" w:cs="Tahoma"/>
          <w:b/>
          <w:sz w:val="24"/>
          <w:szCs w:val="24"/>
        </w:rPr>
        <w:t>Konsinyasi</w:t>
      </w:r>
      <w:proofErr w:type="spellEnd"/>
      <w:r w:rsidRPr="00A9078B">
        <w:rPr>
          <w:rFonts w:ascii="Tahoma" w:hAnsi="Tahoma" w:cs="Tahoma"/>
          <w:b/>
          <w:sz w:val="24"/>
          <w:szCs w:val="24"/>
        </w:rPr>
        <w:t>,</w:t>
      </w:r>
      <w:r w:rsidR="00A07091" w:rsidRPr="00A9078B">
        <w:rPr>
          <w:rFonts w:ascii="Tahoma" w:hAnsi="Tahoma" w:cs="Tahoma"/>
          <w:b/>
          <w:sz w:val="24"/>
          <w:szCs w:val="24"/>
        </w:rPr>
        <w:t xml:space="preserve"> </w:t>
      </w:r>
      <w:proofErr w:type="spellStart"/>
      <w:r w:rsidRPr="00A9078B">
        <w:rPr>
          <w:rFonts w:ascii="Tahoma" w:hAnsi="Tahoma" w:cs="Tahoma"/>
          <w:b/>
          <w:sz w:val="24"/>
          <w:szCs w:val="24"/>
        </w:rPr>
        <w:t>Perjanjian</w:t>
      </w:r>
      <w:proofErr w:type="spellEnd"/>
      <w:r w:rsidRPr="00A9078B">
        <w:rPr>
          <w:rFonts w:ascii="Tahoma" w:hAnsi="Tahoma" w:cs="Tahoma"/>
          <w:b/>
          <w:sz w:val="24"/>
          <w:szCs w:val="24"/>
        </w:rPr>
        <w:t xml:space="preserve"> </w:t>
      </w:r>
      <w:proofErr w:type="spellStart"/>
      <w:r w:rsidRPr="00A9078B">
        <w:rPr>
          <w:rFonts w:ascii="Tahoma" w:hAnsi="Tahoma" w:cs="Tahoma"/>
          <w:b/>
          <w:sz w:val="24"/>
          <w:szCs w:val="24"/>
        </w:rPr>
        <w:t>penjualan</w:t>
      </w:r>
      <w:proofErr w:type="spellEnd"/>
      <w:r w:rsidR="00A07091" w:rsidRPr="00A9078B">
        <w:rPr>
          <w:rFonts w:ascii="Tahoma" w:hAnsi="Tahoma" w:cs="Tahoma"/>
          <w:b/>
          <w:sz w:val="24"/>
          <w:szCs w:val="24"/>
        </w:rPr>
        <w:t xml:space="preserve"> </w:t>
      </w:r>
      <w:proofErr w:type="spellStart"/>
      <w:r w:rsidRPr="00A9078B">
        <w:rPr>
          <w:rFonts w:ascii="Tahoma" w:hAnsi="Tahoma" w:cs="Tahoma"/>
          <w:b/>
          <w:sz w:val="24"/>
          <w:szCs w:val="24"/>
        </w:rPr>
        <w:t>khusus</w:t>
      </w:r>
      <w:proofErr w:type="spellEnd"/>
      <w:r w:rsidRPr="00A9078B">
        <w:rPr>
          <w:rFonts w:ascii="Tahoma" w:hAnsi="Tahoma" w:cs="Tahoma"/>
          <w:b/>
          <w:sz w:val="24"/>
          <w:szCs w:val="24"/>
        </w:rPr>
        <w:t xml:space="preserve">, </w:t>
      </w:r>
      <w:proofErr w:type="spellStart"/>
      <w:r w:rsidRPr="00A9078B">
        <w:rPr>
          <w:rFonts w:ascii="Tahoma" w:hAnsi="Tahoma" w:cs="Tahoma"/>
          <w:b/>
          <w:sz w:val="24"/>
          <w:szCs w:val="24"/>
        </w:rPr>
        <w:t>Kesalahan</w:t>
      </w:r>
      <w:proofErr w:type="spellEnd"/>
      <w:r w:rsidR="00A07091" w:rsidRPr="00A9078B">
        <w:rPr>
          <w:rFonts w:ascii="Tahoma" w:hAnsi="Tahoma" w:cs="Tahoma"/>
          <w:b/>
          <w:sz w:val="24"/>
          <w:szCs w:val="24"/>
        </w:rPr>
        <w:t xml:space="preserve"> </w:t>
      </w:r>
      <w:proofErr w:type="spellStart"/>
      <w:r w:rsidRPr="00A9078B">
        <w:rPr>
          <w:rFonts w:ascii="Tahoma" w:hAnsi="Tahoma" w:cs="Tahoma"/>
          <w:b/>
          <w:sz w:val="24"/>
          <w:szCs w:val="24"/>
        </w:rPr>
        <w:t>persediaan</w:t>
      </w:r>
      <w:proofErr w:type="spellEnd"/>
    </w:p>
    <w:p w:rsidR="0073481F" w:rsidRDefault="00A9078B" w:rsidP="00A9078B">
      <w:pPr>
        <w:pStyle w:val="ListParagraph"/>
        <w:widowControl/>
        <w:autoSpaceDE/>
        <w:autoSpaceDN/>
        <w:spacing w:line="360" w:lineRule="auto"/>
        <w:ind w:firstLine="709"/>
        <w:jc w:val="both"/>
        <w:rPr>
          <w:rFonts w:ascii="Tahoma" w:hAnsi="Tahoma" w:cs="Tahoma"/>
          <w:sz w:val="24"/>
          <w:szCs w:val="24"/>
        </w:rPr>
      </w:pPr>
      <w:proofErr w:type="gramStart"/>
      <w:r>
        <w:rPr>
          <w:rFonts w:ascii="Tahoma" w:hAnsi="Tahoma" w:cs="Tahoma"/>
          <w:sz w:val="24"/>
          <w:szCs w:val="24"/>
        </w:rPr>
        <w:t xml:space="preserve">Perusahaan </w:t>
      </w:r>
      <w:proofErr w:type="spellStart"/>
      <w:r>
        <w:rPr>
          <w:rFonts w:ascii="Tahoma" w:hAnsi="Tahoma" w:cs="Tahoma"/>
          <w:sz w:val="24"/>
          <w:szCs w:val="24"/>
        </w:rPr>
        <w:t>seharusnya</w:t>
      </w:r>
      <w:proofErr w:type="spellEnd"/>
      <w:r>
        <w:rPr>
          <w:rFonts w:ascii="Tahoma" w:hAnsi="Tahoma" w:cs="Tahoma"/>
          <w:sz w:val="24"/>
          <w:szCs w:val="24"/>
        </w:rPr>
        <w:t xml:space="preserve"> </w:t>
      </w:r>
      <w:proofErr w:type="spellStart"/>
      <w:r>
        <w:rPr>
          <w:rFonts w:ascii="Tahoma" w:hAnsi="Tahoma" w:cs="Tahoma"/>
          <w:sz w:val="24"/>
          <w:szCs w:val="24"/>
        </w:rPr>
        <w:t>mencatat</w:t>
      </w:r>
      <w:proofErr w:type="spellEnd"/>
      <w:r>
        <w:rPr>
          <w:rFonts w:ascii="Tahoma" w:hAnsi="Tahoma" w:cs="Tahoma"/>
          <w:sz w:val="24"/>
          <w:szCs w:val="24"/>
        </w:rPr>
        <w:t xml:space="preserve"> </w:t>
      </w:r>
      <w:proofErr w:type="spellStart"/>
      <w:r>
        <w:rPr>
          <w:rFonts w:ascii="Tahoma" w:hAnsi="Tahoma" w:cs="Tahoma"/>
          <w:sz w:val="24"/>
          <w:szCs w:val="24"/>
        </w:rPr>
        <w:t>pembelian</w:t>
      </w:r>
      <w:proofErr w:type="spellEnd"/>
      <w:r>
        <w:rPr>
          <w:rFonts w:ascii="Tahoma" w:hAnsi="Tahoma" w:cs="Tahoma"/>
          <w:sz w:val="24"/>
          <w:szCs w:val="24"/>
        </w:rPr>
        <w:t xml:space="preserve"> </w:t>
      </w:r>
      <w:proofErr w:type="spellStart"/>
      <w:r>
        <w:rPr>
          <w:rFonts w:ascii="Tahoma" w:hAnsi="Tahoma" w:cs="Tahoma"/>
          <w:sz w:val="24"/>
          <w:szCs w:val="24"/>
        </w:rPr>
        <w:t>ketika</w:t>
      </w:r>
      <w:proofErr w:type="spellEnd"/>
      <w:r>
        <w:rPr>
          <w:rFonts w:ascii="Tahoma" w:hAnsi="Tahoma" w:cs="Tahoma"/>
          <w:sz w:val="24"/>
          <w:szCs w:val="24"/>
        </w:rPr>
        <w:t xml:space="preserve"> </w:t>
      </w:r>
      <w:proofErr w:type="spellStart"/>
      <w:r>
        <w:rPr>
          <w:rFonts w:ascii="Tahoma" w:hAnsi="Tahoma" w:cs="Tahoma"/>
          <w:sz w:val="24"/>
          <w:szCs w:val="24"/>
        </w:rPr>
        <w:t>perusahaan</w:t>
      </w:r>
      <w:proofErr w:type="spellEnd"/>
      <w:r>
        <w:rPr>
          <w:rFonts w:ascii="Tahoma" w:hAnsi="Tahoma" w:cs="Tahoma"/>
          <w:sz w:val="24"/>
          <w:szCs w:val="24"/>
        </w:rPr>
        <w:t xml:space="preserve"> </w:t>
      </w:r>
      <w:proofErr w:type="spellStart"/>
      <w:r>
        <w:rPr>
          <w:rFonts w:ascii="Tahoma" w:hAnsi="Tahoma" w:cs="Tahoma"/>
          <w:sz w:val="24"/>
          <w:szCs w:val="24"/>
        </w:rPr>
        <w:t>itu</w:t>
      </w:r>
      <w:proofErr w:type="spellEnd"/>
      <w:r>
        <w:rPr>
          <w:rFonts w:ascii="Tahoma" w:hAnsi="Tahoma" w:cs="Tahoma"/>
          <w:sz w:val="24"/>
          <w:szCs w:val="24"/>
        </w:rPr>
        <w:t xml:space="preserve"> </w:t>
      </w:r>
      <w:proofErr w:type="spellStart"/>
      <w:r>
        <w:rPr>
          <w:rFonts w:ascii="Tahoma" w:hAnsi="Tahoma" w:cs="Tahoma"/>
          <w:sz w:val="24"/>
          <w:szCs w:val="24"/>
        </w:rPr>
        <w:t>memperoleh</w:t>
      </w:r>
      <w:proofErr w:type="spellEnd"/>
      <w:r>
        <w:rPr>
          <w:rFonts w:ascii="Tahoma" w:hAnsi="Tahoma" w:cs="Tahoma"/>
          <w:sz w:val="24"/>
          <w:szCs w:val="24"/>
        </w:rPr>
        <w:t xml:space="preserve"> </w:t>
      </w:r>
      <w:proofErr w:type="spellStart"/>
      <w:r>
        <w:rPr>
          <w:rFonts w:ascii="Tahoma" w:hAnsi="Tahoma" w:cs="Tahoma"/>
          <w:sz w:val="24"/>
          <w:szCs w:val="24"/>
        </w:rPr>
        <w:t>hak</w:t>
      </w:r>
      <w:proofErr w:type="spellEnd"/>
      <w:r>
        <w:rPr>
          <w:rFonts w:ascii="Tahoma" w:hAnsi="Tahoma" w:cs="Tahoma"/>
          <w:sz w:val="24"/>
          <w:szCs w:val="24"/>
        </w:rPr>
        <w:t xml:space="preserve"> legal </w:t>
      </w:r>
      <w:proofErr w:type="spellStart"/>
      <w:r>
        <w:rPr>
          <w:rFonts w:ascii="Tahoma" w:hAnsi="Tahoma" w:cs="Tahoma"/>
          <w:sz w:val="24"/>
          <w:szCs w:val="24"/>
        </w:rPr>
        <w:t>atas</w:t>
      </w:r>
      <w:proofErr w:type="spellEnd"/>
      <w:r>
        <w:rPr>
          <w:rFonts w:ascii="Tahoma" w:hAnsi="Tahoma" w:cs="Tahoma"/>
          <w:sz w:val="24"/>
          <w:szCs w:val="24"/>
        </w:rPr>
        <w:t xml:space="preserve"> </w:t>
      </w:r>
      <w:proofErr w:type="spellStart"/>
      <w:r>
        <w:rPr>
          <w:rFonts w:ascii="Tahoma" w:hAnsi="Tahoma" w:cs="Tahoma"/>
          <w:sz w:val="24"/>
          <w:szCs w:val="24"/>
        </w:rPr>
        <w:t>barang</w:t>
      </w:r>
      <w:proofErr w:type="spellEnd"/>
      <w:r>
        <w:rPr>
          <w:rFonts w:ascii="Tahoma" w:hAnsi="Tahoma" w:cs="Tahoma"/>
          <w:sz w:val="24"/>
          <w:szCs w:val="24"/>
        </w:rPr>
        <w:t>.</w:t>
      </w:r>
      <w:proofErr w:type="gramEnd"/>
      <w:r>
        <w:rPr>
          <w:rFonts w:ascii="Tahoma" w:hAnsi="Tahoma" w:cs="Tahoma"/>
          <w:sz w:val="24"/>
          <w:szCs w:val="24"/>
        </w:rPr>
        <w:t xml:space="preserve"> </w:t>
      </w:r>
      <w:proofErr w:type="spellStart"/>
      <w:r>
        <w:rPr>
          <w:rFonts w:ascii="Tahoma" w:hAnsi="Tahoma" w:cs="Tahoma"/>
          <w:sz w:val="24"/>
          <w:szCs w:val="24"/>
        </w:rPr>
        <w:t>Pertimbangan</w:t>
      </w:r>
      <w:proofErr w:type="spellEnd"/>
      <w:r>
        <w:rPr>
          <w:rFonts w:ascii="Tahoma" w:hAnsi="Tahoma" w:cs="Tahoma"/>
          <w:sz w:val="24"/>
          <w:szCs w:val="24"/>
        </w:rPr>
        <w:t xml:space="preserve"> </w:t>
      </w:r>
      <w:proofErr w:type="spellStart"/>
      <w:proofErr w:type="gramStart"/>
      <w:r>
        <w:rPr>
          <w:rFonts w:ascii="Tahoma" w:hAnsi="Tahoma" w:cs="Tahoma"/>
          <w:sz w:val="24"/>
          <w:szCs w:val="24"/>
        </w:rPr>
        <w:t>khusus</w:t>
      </w:r>
      <w:proofErr w:type="spellEnd"/>
      <w:r>
        <w:rPr>
          <w:rFonts w:ascii="Tahoma" w:hAnsi="Tahoma" w:cs="Tahoma"/>
          <w:sz w:val="24"/>
          <w:szCs w:val="24"/>
        </w:rPr>
        <w:t xml:space="preserve"> :</w:t>
      </w:r>
      <w:proofErr w:type="gramEnd"/>
    </w:p>
    <w:p w:rsidR="00A9078B" w:rsidRDefault="00A9078B" w:rsidP="00AC5C1D">
      <w:pPr>
        <w:pStyle w:val="ListParagraph"/>
        <w:widowControl/>
        <w:numPr>
          <w:ilvl w:val="0"/>
          <w:numId w:val="216"/>
        </w:numPr>
        <w:autoSpaceDE/>
        <w:autoSpaceDN/>
        <w:spacing w:line="360" w:lineRule="auto"/>
        <w:ind w:hanging="720"/>
        <w:jc w:val="both"/>
        <w:rPr>
          <w:rFonts w:ascii="Tahoma" w:hAnsi="Tahoma" w:cs="Tahoma"/>
          <w:sz w:val="24"/>
          <w:szCs w:val="24"/>
        </w:rPr>
      </w:pPr>
      <w:proofErr w:type="spellStart"/>
      <w:r>
        <w:rPr>
          <w:rFonts w:ascii="Tahoma" w:hAnsi="Tahoma" w:cs="Tahoma"/>
          <w:sz w:val="24"/>
          <w:szCs w:val="24"/>
        </w:rPr>
        <w:t>Barang</w:t>
      </w:r>
      <w:proofErr w:type="spellEnd"/>
      <w:r>
        <w:rPr>
          <w:rFonts w:ascii="Tahoma" w:hAnsi="Tahoma" w:cs="Tahoma"/>
          <w:sz w:val="24"/>
          <w:szCs w:val="24"/>
        </w:rPr>
        <w:t xml:space="preserve"> </w:t>
      </w:r>
      <w:proofErr w:type="spellStart"/>
      <w:r>
        <w:rPr>
          <w:rFonts w:ascii="Tahoma" w:hAnsi="Tahoma" w:cs="Tahoma"/>
          <w:sz w:val="24"/>
          <w:szCs w:val="24"/>
        </w:rPr>
        <w:t>dalam</w:t>
      </w:r>
      <w:proofErr w:type="spellEnd"/>
      <w:r>
        <w:rPr>
          <w:rFonts w:ascii="Tahoma" w:hAnsi="Tahoma" w:cs="Tahoma"/>
          <w:sz w:val="24"/>
          <w:szCs w:val="24"/>
        </w:rPr>
        <w:t xml:space="preserve"> </w:t>
      </w:r>
      <w:proofErr w:type="spellStart"/>
      <w:r>
        <w:rPr>
          <w:rFonts w:ascii="Tahoma" w:hAnsi="Tahoma" w:cs="Tahoma"/>
          <w:sz w:val="24"/>
          <w:szCs w:val="24"/>
        </w:rPr>
        <w:t>perjalanan</w:t>
      </w:r>
      <w:proofErr w:type="spellEnd"/>
      <w:r>
        <w:rPr>
          <w:rFonts w:ascii="Tahoma" w:hAnsi="Tahoma" w:cs="Tahoma"/>
          <w:sz w:val="24"/>
          <w:szCs w:val="24"/>
        </w:rPr>
        <w:t xml:space="preserve">/goods </w:t>
      </w:r>
      <w:r w:rsidRPr="001E53D6">
        <w:rPr>
          <w:rFonts w:ascii="Tahoma" w:hAnsi="Tahoma" w:cs="Tahoma"/>
          <w:i/>
          <w:sz w:val="24"/>
          <w:szCs w:val="24"/>
        </w:rPr>
        <w:t>in transit ( FOB shipping point</w:t>
      </w:r>
      <w:r>
        <w:rPr>
          <w:rFonts w:ascii="Tahoma" w:hAnsi="Tahoma" w:cs="Tahoma"/>
          <w:sz w:val="24"/>
          <w:szCs w:val="24"/>
        </w:rPr>
        <w:t xml:space="preserve">, </w:t>
      </w:r>
      <w:proofErr w:type="spellStart"/>
      <w:r>
        <w:rPr>
          <w:rFonts w:ascii="Tahoma" w:hAnsi="Tahoma" w:cs="Tahoma"/>
          <w:sz w:val="24"/>
          <w:szCs w:val="24"/>
        </w:rPr>
        <w:t>tujuan</w:t>
      </w:r>
      <w:proofErr w:type="spellEnd"/>
      <w:r>
        <w:rPr>
          <w:rFonts w:ascii="Tahoma" w:hAnsi="Tahoma" w:cs="Tahoma"/>
          <w:sz w:val="24"/>
          <w:szCs w:val="24"/>
        </w:rPr>
        <w:t xml:space="preserve"> FOB)</w:t>
      </w:r>
    </w:p>
    <w:p w:rsidR="00A9078B" w:rsidRDefault="00A9078B" w:rsidP="00AC5C1D">
      <w:pPr>
        <w:pStyle w:val="ListParagraph"/>
        <w:widowControl/>
        <w:numPr>
          <w:ilvl w:val="0"/>
          <w:numId w:val="216"/>
        </w:numPr>
        <w:autoSpaceDE/>
        <w:autoSpaceDN/>
        <w:spacing w:line="360" w:lineRule="auto"/>
        <w:ind w:hanging="720"/>
        <w:jc w:val="both"/>
        <w:rPr>
          <w:rFonts w:ascii="Tahoma" w:hAnsi="Tahoma" w:cs="Tahoma"/>
          <w:sz w:val="24"/>
          <w:szCs w:val="24"/>
        </w:rPr>
      </w:pPr>
      <w:proofErr w:type="spellStart"/>
      <w:r>
        <w:rPr>
          <w:rFonts w:ascii="Tahoma" w:hAnsi="Tahoma" w:cs="Tahoma"/>
          <w:sz w:val="24"/>
          <w:szCs w:val="24"/>
        </w:rPr>
        <w:t>Barang</w:t>
      </w:r>
      <w:proofErr w:type="spellEnd"/>
      <w:r>
        <w:rPr>
          <w:rFonts w:ascii="Tahoma" w:hAnsi="Tahoma" w:cs="Tahoma"/>
          <w:sz w:val="24"/>
          <w:szCs w:val="24"/>
        </w:rPr>
        <w:t xml:space="preserve"> </w:t>
      </w:r>
      <w:proofErr w:type="spellStart"/>
      <w:r>
        <w:rPr>
          <w:rFonts w:ascii="Tahoma" w:hAnsi="Tahoma" w:cs="Tahoma"/>
          <w:sz w:val="24"/>
          <w:szCs w:val="24"/>
        </w:rPr>
        <w:t>konsinyasi</w:t>
      </w:r>
      <w:proofErr w:type="spellEnd"/>
      <w:r>
        <w:rPr>
          <w:rFonts w:ascii="Tahoma" w:hAnsi="Tahoma" w:cs="Tahoma"/>
          <w:sz w:val="24"/>
          <w:szCs w:val="24"/>
        </w:rPr>
        <w:t>/</w:t>
      </w:r>
      <w:r w:rsidRPr="001E53D6">
        <w:rPr>
          <w:rFonts w:ascii="Tahoma" w:hAnsi="Tahoma" w:cs="Tahoma"/>
          <w:i/>
          <w:sz w:val="24"/>
          <w:szCs w:val="24"/>
        </w:rPr>
        <w:t>consigned goods</w:t>
      </w:r>
    </w:p>
    <w:p w:rsidR="00A9078B" w:rsidRDefault="00A9078B" w:rsidP="00AC5C1D">
      <w:pPr>
        <w:pStyle w:val="ListParagraph"/>
        <w:widowControl/>
        <w:numPr>
          <w:ilvl w:val="0"/>
          <w:numId w:val="216"/>
        </w:numPr>
        <w:autoSpaceDE/>
        <w:autoSpaceDN/>
        <w:spacing w:line="360" w:lineRule="auto"/>
        <w:ind w:hanging="720"/>
        <w:jc w:val="both"/>
        <w:rPr>
          <w:rFonts w:ascii="Tahoma" w:hAnsi="Tahoma" w:cs="Tahoma"/>
          <w:sz w:val="24"/>
          <w:szCs w:val="24"/>
        </w:rPr>
      </w:pPr>
      <w:proofErr w:type="spellStart"/>
      <w:r>
        <w:rPr>
          <w:rFonts w:ascii="Tahoma" w:hAnsi="Tahoma" w:cs="Tahoma"/>
          <w:sz w:val="24"/>
          <w:szCs w:val="24"/>
        </w:rPr>
        <w:t>Penjualan</w:t>
      </w:r>
      <w:proofErr w:type="spellEnd"/>
      <w:r>
        <w:rPr>
          <w:rFonts w:ascii="Tahoma" w:hAnsi="Tahoma" w:cs="Tahoma"/>
          <w:sz w:val="24"/>
          <w:szCs w:val="24"/>
        </w:rPr>
        <w:t xml:space="preserve"> </w:t>
      </w:r>
      <w:proofErr w:type="spellStart"/>
      <w:r>
        <w:rPr>
          <w:rFonts w:ascii="Tahoma" w:hAnsi="Tahoma" w:cs="Tahoma"/>
          <w:sz w:val="24"/>
          <w:szCs w:val="24"/>
        </w:rPr>
        <w:t>dengan</w:t>
      </w:r>
      <w:proofErr w:type="spellEnd"/>
      <w:r>
        <w:rPr>
          <w:rFonts w:ascii="Tahoma" w:hAnsi="Tahoma" w:cs="Tahoma"/>
          <w:sz w:val="24"/>
          <w:szCs w:val="24"/>
        </w:rPr>
        <w:t xml:space="preserve"> </w:t>
      </w:r>
      <w:proofErr w:type="spellStart"/>
      <w:r>
        <w:rPr>
          <w:rFonts w:ascii="Tahoma" w:hAnsi="Tahoma" w:cs="Tahoma"/>
          <w:sz w:val="24"/>
          <w:szCs w:val="24"/>
        </w:rPr>
        <w:t>kesepakatan</w:t>
      </w:r>
      <w:proofErr w:type="spellEnd"/>
      <w:r>
        <w:rPr>
          <w:rFonts w:ascii="Tahoma" w:hAnsi="Tahoma" w:cs="Tahoma"/>
          <w:sz w:val="24"/>
          <w:szCs w:val="24"/>
        </w:rPr>
        <w:t xml:space="preserve"> </w:t>
      </w:r>
      <w:proofErr w:type="spellStart"/>
      <w:r>
        <w:rPr>
          <w:rFonts w:ascii="Tahoma" w:hAnsi="Tahoma" w:cs="Tahoma"/>
          <w:sz w:val="24"/>
          <w:szCs w:val="24"/>
        </w:rPr>
        <w:t>beli</w:t>
      </w:r>
      <w:proofErr w:type="spellEnd"/>
      <w:r>
        <w:rPr>
          <w:rFonts w:ascii="Tahoma" w:hAnsi="Tahoma" w:cs="Tahoma"/>
          <w:sz w:val="24"/>
          <w:szCs w:val="24"/>
        </w:rPr>
        <w:t xml:space="preserve"> </w:t>
      </w:r>
      <w:proofErr w:type="spellStart"/>
      <w:r>
        <w:rPr>
          <w:rFonts w:ascii="Tahoma" w:hAnsi="Tahoma" w:cs="Tahoma"/>
          <w:sz w:val="24"/>
          <w:szCs w:val="24"/>
        </w:rPr>
        <w:t>kembali</w:t>
      </w:r>
      <w:proofErr w:type="spellEnd"/>
      <w:r>
        <w:rPr>
          <w:rFonts w:ascii="Tahoma" w:hAnsi="Tahoma" w:cs="Tahoma"/>
          <w:sz w:val="24"/>
          <w:szCs w:val="24"/>
        </w:rPr>
        <w:t>/</w:t>
      </w:r>
      <w:r w:rsidRPr="001E53D6">
        <w:rPr>
          <w:rFonts w:ascii="Tahoma" w:hAnsi="Tahoma" w:cs="Tahoma"/>
          <w:i/>
          <w:sz w:val="24"/>
          <w:szCs w:val="24"/>
        </w:rPr>
        <w:t>sales with buyback</w:t>
      </w:r>
    </w:p>
    <w:p w:rsidR="00A9078B" w:rsidRPr="001E53D6" w:rsidRDefault="00A9078B" w:rsidP="00AC5C1D">
      <w:pPr>
        <w:pStyle w:val="ListParagraph"/>
        <w:widowControl/>
        <w:numPr>
          <w:ilvl w:val="0"/>
          <w:numId w:val="216"/>
        </w:numPr>
        <w:autoSpaceDE/>
        <w:autoSpaceDN/>
        <w:spacing w:line="360" w:lineRule="auto"/>
        <w:ind w:hanging="720"/>
        <w:jc w:val="both"/>
        <w:rPr>
          <w:rFonts w:ascii="Tahoma" w:hAnsi="Tahoma" w:cs="Tahoma"/>
          <w:i/>
          <w:sz w:val="24"/>
          <w:szCs w:val="24"/>
        </w:rPr>
      </w:pPr>
      <w:proofErr w:type="spellStart"/>
      <w:r>
        <w:rPr>
          <w:rFonts w:ascii="Tahoma" w:hAnsi="Tahoma" w:cs="Tahoma"/>
          <w:sz w:val="24"/>
          <w:szCs w:val="24"/>
        </w:rPr>
        <w:t>Penjualan</w:t>
      </w:r>
      <w:proofErr w:type="spellEnd"/>
      <w:r>
        <w:rPr>
          <w:rFonts w:ascii="Tahoma" w:hAnsi="Tahoma" w:cs="Tahoma"/>
          <w:sz w:val="24"/>
          <w:szCs w:val="24"/>
        </w:rPr>
        <w:t xml:space="preserve"> </w:t>
      </w:r>
      <w:proofErr w:type="spellStart"/>
      <w:r>
        <w:rPr>
          <w:rFonts w:ascii="Tahoma" w:hAnsi="Tahoma" w:cs="Tahoma"/>
          <w:sz w:val="24"/>
          <w:szCs w:val="24"/>
        </w:rPr>
        <w:t>dengan</w:t>
      </w:r>
      <w:proofErr w:type="spellEnd"/>
      <w:r>
        <w:rPr>
          <w:rFonts w:ascii="Tahoma" w:hAnsi="Tahoma" w:cs="Tahoma"/>
          <w:sz w:val="24"/>
          <w:szCs w:val="24"/>
        </w:rPr>
        <w:t xml:space="preserve"> </w:t>
      </w:r>
      <w:proofErr w:type="spellStart"/>
      <w:r>
        <w:rPr>
          <w:rFonts w:ascii="Tahoma" w:hAnsi="Tahoma" w:cs="Tahoma"/>
          <w:sz w:val="24"/>
          <w:szCs w:val="24"/>
        </w:rPr>
        <w:t>tingkat</w:t>
      </w:r>
      <w:proofErr w:type="spellEnd"/>
      <w:r>
        <w:rPr>
          <w:rFonts w:ascii="Tahoma" w:hAnsi="Tahoma" w:cs="Tahoma"/>
          <w:sz w:val="24"/>
          <w:szCs w:val="24"/>
        </w:rPr>
        <w:t xml:space="preserve"> </w:t>
      </w:r>
      <w:proofErr w:type="spellStart"/>
      <w:r>
        <w:rPr>
          <w:rFonts w:ascii="Tahoma" w:hAnsi="Tahoma" w:cs="Tahoma"/>
          <w:sz w:val="24"/>
          <w:szCs w:val="24"/>
        </w:rPr>
        <w:t>retur</w:t>
      </w:r>
      <w:proofErr w:type="spellEnd"/>
      <w:r>
        <w:rPr>
          <w:rFonts w:ascii="Tahoma" w:hAnsi="Tahoma" w:cs="Tahoma"/>
          <w:sz w:val="24"/>
          <w:szCs w:val="24"/>
        </w:rPr>
        <w:t xml:space="preserve"> yang </w:t>
      </w:r>
      <w:proofErr w:type="spellStart"/>
      <w:r>
        <w:rPr>
          <w:rFonts w:ascii="Tahoma" w:hAnsi="Tahoma" w:cs="Tahoma"/>
          <w:sz w:val="24"/>
          <w:szCs w:val="24"/>
        </w:rPr>
        <w:t>tinggi</w:t>
      </w:r>
      <w:proofErr w:type="spellEnd"/>
      <w:r>
        <w:rPr>
          <w:rFonts w:ascii="Tahoma" w:hAnsi="Tahoma" w:cs="Tahoma"/>
          <w:sz w:val="24"/>
          <w:szCs w:val="24"/>
        </w:rPr>
        <w:t>/</w:t>
      </w:r>
      <w:r w:rsidRPr="001E53D6">
        <w:rPr>
          <w:rFonts w:ascii="Tahoma" w:hAnsi="Tahoma" w:cs="Tahoma"/>
          <w:i/>
          <w:sz w:val="24"/>
          <w:szCs w:val="24"/>
        </w:rPr>
        <w:t>sales with high rate or return</w:t>
      </w:r>
    </w:p>
    <w:p w:rsidR="00A9078B" w:rsidRPr="001E53D6" w:rsidRDefault="00A9078B" w:rsidP="00AC5C1D">
      <w:pPr>
        <w:pStyle w:val="ListParagraph"/>
        <w:widowControl/>
        <w:numPr>
          <w:ilvl w:val="0"/>
          <w:numId w:val="216"/>
        </w:numPr>
        <w:autoSpaceDE/>
        <w:autoSpaceDN/>
        <w:spacing w:line="360" w:lineRule="auto"/>
        <w:ind w:hanging="720"/>
        <w:jc w:val="both"/>
        <w:rPr>
          <w:rFonts w:ascii="Tahoma" w:hAnsi="Tahoma" w:cs="Tahoma"/>
          <w:i/>
          <w:sz w:val="24"/>
          <w:szCs w:val="24"/>
        </w:rPr>
      </w:pPr>
      <w:proofErr w:type="spellStart"/>
      <w:r>
        <w:rPr>
          <w:rFonts w:ascii="Tahoma" w:hAnsi="Tahoma" w:cs="Tahoma"/>
          <w:sz w:val="24"/>
          <w:szCs w:val="24"/>
        </w:rPr>
        <w:t>Penjualan</w:t>
      </w:r>
      <w:proofErr w:type="spellEnd"/>
      <w:r>
        <w:rPr>
          <w:rFonts w:ascii="Tahoma" w:hAnsi="Tahoma" w:cs="Tahoma"/>
          <w:sz w:val="24"/>
          <w:szCs w:val="24"/>
        </w:rPr>
        <w:t xml:space="preserve"> </w:t>
      </w:r>
      <w:proofErr w:type="spellStart"/>
      <w:r>
        <w:rPr>
          <w:rFonts w:ascii="Tahoma" w:hAnsi="Tahoma" w:cs="Tahoma"/>
          <w:sz w:val="24"/>
          <w:szCs w:val="24"/>
        </w:rPr>
        <w:t>cicilan</w:t>
      </w:r>
      <w:proofErr w:type="spellEnd"/>
      <w:r>
        <w:rPr>
          <w:rFonts w:ascii="Tahoma" w:hAnsi="Tahoma" w:cs="Tahoma"/>
          <w:sz w:val="24"/>
          <w:szCs w:val="24"/>
        </w:rPr>
        <w:t xml:space="preserve"> </w:t>
      </w:r>
      <w:r w:rsidRPr="001E53D6">
        <w:rPr>
          <w:rFonts w:ascii="Tahoma" w:hAnsi="Tahoma" w:cs="Tahoma"/>
          <w:i/>
          <w:sz w:val="24"/>
          <w:szCs w:val="24"/>
        </w:rPr>
        <w:t>(sales on installment)</w:t>
      </w:r>
    </w:p>
    <w:p w:rsidR="00A9078B" w:rsidRDefault="00A9078B" w:rsidP="00AC5C1D">
      <w:pPr>
        <w:pStyle w:val="ListParagraph"/>
        <w:widowControl/>
        <w:numPr>
          <w:ilvl w:val="0"/>
          <w:numId w:val="216"/>
        </w:numPr>
        <w:autoSpaceDE/>
        <w:autoSpaceDN/>
        <w:spacing w:line="360" w:lineRule="auto"/>
        <w:ind w:hanging="720"/>
        <w:jc w:val="both"/>
        <w:rPr>
          <w:rFonts w:ascii="Tahoma" w:hAnsi="Tahoma" w:cs="Tahoma"/>
          <w:i/>
          <w:sz w:val="24"/>
          <w:szCs w:val="24"/>
        </w:rPr>
      </w:pPr>
      <w:proofErr w:type="spellStart"/>
      <w:r>
        <w:rPr>
          <w:rFonts w:ascii="Tahoma" w:hAnsi="Tahoma" w:cs="Tahoma"/>
          <w:sz w:val="24"/>
          <w:szCs w:val="24"/>
        </w:rPr>
        <w:t>Kesalahan</w:t>
      </w:r>
      <w:proofErr w:type="spellEnd"/>
      <w:r>
        <w:rPr>
          <w:rFonts w:ascii="Tahoma" w:hAnsi="Tahoma" w:cs="Tahoma"/>
          <w:sz w:val="24"/>
          <w:szCs w:val="24"/>
        </w:rPr>
        <w:t xml:space="preserve"> </w:t>
      </w:r>
      <w:proofErr w:type="spellStart"/>
      <w:r>
        <w:rPr>
          <w:rFonts w:ascii="Tahoma" w:hAnsi="Tahoma" w:cs="Tahoma"/>
          <w:sz w:val="24"/>
          <w:szCs w:val="24"/>
        </w:rPr>
        <w:t>persediaan</w:t>
      </w:r>
      <w:proofErr w:type="spellEnd"/>
      <w:r>
        <w:rPr>
          <w:rFonts w:ascii="Tahoma" w:hAnsi="Tahoma" w:cs="Tahoma"/>
          <w:sz w:val="24"/>
          <w:szCs w:val="24"/>
        </w:rPr>
        <w:t xml:space="preserve"> </w:t>
      </w:r>
      <w:r w:rsidRPr="001E53D6">
        <w:rPr>
          <w:rFonts w:ascii="Tahoma" w:hAnsi="Tahoma" w:cs="Tahoma"/>
          <w:i/>
          <w:sz w:val="24"/>
          <w:szCs w:val="24"/>
        </w:rPr>
        <w:t>(inventory error)</w:t>
      </w:r>
    </w:p>
    <w:p w:rsidR="003D2769" w:rsidRPr="001E53D6" w:rsidRDefault="003D2769" w:rsidP="003D2769">
      <w:pPr>
        <w:pStyle w:val="ListParagraph"/>
        <w:widowControl/>
        <w:autoSpaceDE/>
        <w:autoSpaceDN/>
        <w:spacing w:line="360" w:lineRule="auto"/>
        <w:ind w:left="720"/>
        <w:jc w:val="both"/>
        <w:rPr>
          <w:rFonts w:ascii="Tahoma" w:hAnsi="Tahoma" w:cs="Tahoma"/>
          <w:i/>
          <w:sz w:val="24"/>
          <w:szCs w:val="24"/>
        </w:rPr>
      </w:pPr>
    </w:p>
    <w:p w:rsidR="00583E17" w:rsidRDefault="00583E17" w:rsidP="008A12A5">
      <w:pPr>
        <w:pStyle w:val="ListParagraph"/>
        <w:widowControl/>
        <w:numPr>
          <w:ilvl w:val="0"/>
          <w:numId w:val="17"/>
        </w:numPr>
        <w:autoSpaceDE/>
        <w:autoSpaceDN/>
        <w:spacing w:line="360" w:lineRule="auto"/>
        <w:ind w:left="709" w:hanging="709"/>
        <w:jc w:val="both"/>
        <w:rPr>
          <w:rFonts w:ascii="Tahoma" w:hAnsi="Tahoma" w:cs="Tahoma"/>
          <w:b/>
          <w:sz w:val="24"/>
          <w:szCs w:val="24"/>
        </w:rPr>
      </w:pPr>
      <w:proofErr w:type="spellStart"/>
      <w:r w:rsidRPr="00DA3E9C">
        <w:rPr>
          <w:rFonts w:ascii="Tahoma" w:hAnsi="Tahoma" w:cs="Tahoma"/>
          <w:b/>
          <w:sz w:val="24"/>
          <w:szCs w:val="24"/>
        </w:rPr>
        <w:t>Biaya-biaya</w:t>
      </w:r>
      <w:proofErr w:type="spellEnd"/>
      <w:r w:rsidRPr="00DA3E9C">
        <w:rPr>
          <w:rFonts w:ascii="Tahoma" w:hAnsi="Tahoma" w:cs="Tahoma"/>
          <w:b/>
          <w:sz w:val="24"/>
          <w:szCs w:val="24"/>
        </w:rPr>
        <w:t xml:space="preserve"> yang</w:t>
      </w:r>
      <w:r w:rsidR="00A07091" w:rsidRPr="00DA3E9C">
        <w:rPr>
          <w:rFonts w:ascii="Tahoma" w:hAnsi="Tahoma" w:cs="Tahoma"/>
          <w:b/>
          <w:sz w:val="24"/>
          <w:szCs w:val="24"/>
        </w:rPr>
        <w:t xml:space="preserve"> </w:t>
      </w:r>
      <w:proofErr w:type="spellStart"/>
      <w:r w:rsidRPr="00DA3E9C">
        <w:rPr>
          <w:rFonts w:ascii="Tahoma" w:hAnsi="Tahoma" w:cs="Tahoma"/>
          <w:b/>
          <w:sz w:val="24"/>
          <w:szCs w:val="24"/>
        </w:rPr>
        <w:t>dimasukkan</w:t>
      </w:r>
      <w:proofErr w:type="spellEnd"/>
      <w:r w:rsidRPr="00DA3E9C">
        <w:rPr>
          <w:rFonts w:ascii="Tahoma" w:hAnsi="Tahoma" w:cs="Tahoma"/>
          <w:b/>
          <w:sz w:val="24"/>
          <w:szCs w:val="24"/>
        </w:rPr>
        <w:t xml:space="preserve"> </w:t>
      </w:r>
      <w:proofErr w:type="spellStart"/>
      <w:r w:rsidRPr="00DA3E9C">
        <w:rPr>
          <w:rFonts w:ascii="Tahoma" w:hAnsi="Tahoma" w:cs="Tahoma"/>
          <w:b/>
          <w:sz w:val="24"/>
          <w:szCs w:val="24"/>
        </w:rPr>
        <w:t>dalam</w:t>
      </w:r>
      <w:proofErr w:type="spellEnd"/>
      <w:r w:rsidR="00A07091" w:rsidRPr="00DA3E9C">
        <w:rPr>
          <w:rFonts w:ascii="Tahoma" w:hAnsi="Tahoma" w:cs="Tahoma"/>
          <w:b/>
          <w:sz w:val="24"/>
          <w:szCs w:val="24"/>
        </w:rPr>
        <w:t xml:space="preserve"> </w:t>
      </w:r>
      <w:proofErr w:type="spellStart"/>
      <w:r w:rsidRPr="00DA3E9C">
        <w:rPr>
          <w:rFonts w:ascii="Tahoma" w:hAnsi="Tahoma" w:cs="Tahoma"/>
          <w:b/>
          <w:sz w:val="24"/>
          <w:szCs w:val="24"/>
        </w:rPr>
        <w:t>persediaan</w:t>
      </w:r>
      <w:proofErr w:type="spellEnd"/>
      <w:r w:rsidR="00A07091" w:rsidRPr="00DA3E9C">
        <w:rPr>
          <w:rFonts w:ascii="Tahoma" w:hAnsi="Tahoma" w:cs="Tahoma"/>
          <w:b/>
          <w:sz w:val="24"/>
          <w:szCs w:val="24"/>
        </w:rPr>
        <w:t xml:space="preserve"> </w:t>
      </w:r>
      <w:r w:rsidRPr="00DA3E9C">
        <w:rPr>
          <w:rFonts w:ascii="Tahoma" w:hAnsi="Tahoma" w:cs="Tahoma"/>
          <w:b/>
          <w:sz w:val="24"/>
          <w:szCs w:val="24"/>
        </w:rPr>
        <w:t xml:space="preserve">: </w:t>
      </w:r>
      <w:proofErr w:type="spellStart"/>
      <w:r w:rsidRPr="00DA3E9C">
        <w:rPr>
          <w:rFonts w:ascii="Tahoma" w:hAnsi="Tahoma" w:cs="Tahoma"/>
          <w:b/>
          <w:sz w:val="24"/>
          <w:szCs w:val="24"/>
        </w:rPr>
        <w:t>Biaya</w:t>
      </w:r>
      <w:proofErr w:type="spellEnd"/>
      <w:r w:rsidR="00A07091" w:rsidRPr="00DA3E9C">
        <w:rPr>
          <w:rFonts w:ascii="Tahoma" w:hAnsi="Tahoma" w:cs="Tahoma"/>
          <w:b/>
          <w:sz w:val="24"/>
          <w:szCs w:val="24"/>
        </w:rPr>
        <w:t xml:space="preserve"> </w:t>
      </w:r>
      <w:proofErr w:type="spellStart"/>
      <w:r w:rsidRPr="00DA3E9C">
        <w:rPr>
          <w:rFonts w:ascii="Tahoma" w:hAnsi="Tahoma" w:cs="Tahoma"/>
          <w:b/>
          <w:sz w:val="24"/>
          <w:szCs w:val="24"/>
        </w:rPr>
        <w:t>produk</w:t>
      </w:r>
      <w:proofErr w:type="spellEnd"/>
      <w:r w:rsidRPr="00DA3E9C">
        <w:rPr>
          <w:rFonts w:ascii="Tahoma" w:hAnsi="Tahoma" w:cs="Tahoma"/>
          <w:b/>
          <w:sz w:val="24"/>
          <w:szCs w:val="24"/>
        </w:rPr>
        <w:t xml:space="preserve">, </w:t>
      </w:r>
      <w:proofErr w:type="spellStart"/>
      <w:r w:rsidRPr="00DA3E9C">
        <w:rPr>
          <w:rFonts w:ascii="Tahoma" w:hAnsi="Tahoma" w:cs="Tahoma"/>
          <w:b/>
          <w:sz w:val="24"/>
          <w:szCs w:val="24"/>
        </w:rPr>
        <w:t>Biaya</w:t>
      </w:r>
      <w:proofErr w:type="spellEnd"/>
      <w:r w:rsidRPr="00DA3E9C">
        <w:rPr>
          <w:rFonts w:ascii="Tahoma" w:hAnsi="Tahoma" w:cs="Tahoma"/>
          <w:b/>
          <w:sz w:val="24"/>
          <w:szCs w:val="24"/>
        </w:rPr>
        <w:t xml:space="preserve"> </w:t>
      </w:r>
      <w:proofErr w:type="spellStart"/>
      <w:r w:rsidRPr="00DA3E9C">
        <w:rPr>
          <w:rFonts w:ascii="Tahoma" w:hAnsi="Tahoma" w:cs="Tahoma"/>
          <w:b/>
          <w:sz w:val="24"/>
          <w:szCs w:val="24"/>
        </w:rPr>
        <w:t>periode</w:t>
      </w:r>
      <w:proofErr w:type="spellEnd"/>
      <w:r w:rsidRPr="00DA3E9C">
        <w:rPr>
          <w:rFonts w:ascii="Tahoma" w:hAnsi="Tahoma" w:cs="Tahoma"/>
          <w:b/>
          <w:sz w:val="24"/>
          <w:szCs w:val="24"/>
        </w:rPr>
        <w:t>,</w:t>
      </w:r>
      <w:r w:rsidR="00A07091" w:rsidRPr="00DA3E9C">
        <w:rPr>
          <w:rFonts w:ascii="Tahoma" w:hAnsi="Tahoma" w:cs="Tahoma"/>
          <w:b/>
          <w:sz w:val="24"/>
          <w:szCs w:val="24"/>
        </w:rPr>
        <w:t xml:space="preserve"> </w:t>
      </w:r>
      <w:proofErr w:type="spellStart"/>
      <w:r w:rsidRPr="00DA3E9C">
        <w:rPr>
          <w:rFonts w:ascii="Tahoma" w:hAnsi="Tahoma" w:cs="Tahoma"/>
          <w:b/>
          <w:sz w:val="24"/>
          <w:szCs w:val="24"/>
        </w:rPr>
        <w:t>Diskon</w:t>
      </w:r>
      <w:proofErr w:type="spellEnd"/>
      <w:r w:rsidRPr="00DA3E9C">
        <w:rPr>
          <w:rFonts w:ascii="Tahoma" w:hAnsi="Tahoma" w:cs="Tahoma"/>
          <w:b/>
          <w:sz w:val="24"/>
          <w:szCs w:val="24"/>
        </w:rPr>
        <w:t xml:space="preserve"> </w:t>
      </w:r>
      <w:proofErr w:type="spellStart"/>
      <w:r w:rsidRPr="00DA3E9C">
        <w:rPr>
          <w:rFonts w:ascii="Tahoma" w:hAnsi="Tahoma" w:cs="Tahoma"/>
          <w:b/>
          <w:sz w:val="24"/>
          <w:szCs w:val="24"/>
        </w:rPr>
        <w:t>pembelian</w:t>
      </w:r>
      <w:proofErr w:type="spellEnd"/>
    </w:p>
    <w:p w:rsidR="00DA3E9C" w:rsidRPr="00DA3E9C" w:rsidRDefault="00DA3E9C" w:rsidP="00DA3E9C">
      <w:pPr>
        <w:pStyle w:val="ListParagraph"/>
        <w:widowControl/>
        <w:autoSpaceDE/>
        <w:autoSpaceDN/>
        <w:spacing w:line="360" w:lineRule="auto"/>
        <w:ind w:left="709"/>
        <w:jc w:val="both"/>
        <w:rPr>
          <w:rFonts w:ascii="Tahoma" w:hAnsi="Tahoma" w:cs="Tahoma"/>
          <w:sz w:val="24"/>
          <w:szCs w:val="24"/>
        </w:rPr>
      </w:pPr>
      <w:proofErr w:type="spellStart"/>
      <w:r w:rsidRPr="00DA3E9C">
        <w:rPr>
          <w:rFonts w:ascii="Tahoma" w:hAnsi="Tahoma" w:cs="Tahoma"/>
          <w:sz w:val="24"/>
          <w:szCs w:val="24"/>
        </w:rPr>
        <w:t>Biaya-biaya</w:t>
      </w:r>
      <w:proofErr w:type="spellEnd"/>
      <w:r w:rsidRPr="00DA3E9C">
        <w:rPr>
          <w:rFonts w:ascii="Tahoma" w:hAnsi="Tahoma" w:cs="Tahoma"/>
          <w:sz w:val="24"/>
          <w:szCs w:val="24"/>
        </w:rPr>
        <w:t xml:space="preserve"> yang </w:t>
      </w:r>
      <w:proofErr w:type="spellStart"/>
      <w:r w:rsidRPr="00DA3E9C">
        <w:rPr>
          <w:rFonts w:ascii="Tahoma" w:hAnsi="Tahoma" w:cs="Tahoma"/>
          <w:sz w:val="24"/>
          <w:szCs w:val="24"/>
        </w:rPr>
        <w:t>biasa</w:t>
      </w:r>
      <w:proofErr w:type="spellEnd"/>
      <w:r w:rsidRPr="00DA3E9C">
        <w:rPr>
          <w:rFonts w:ascii="Tahoma" w:hAnsi="Tahoma" w:cs="Tahoma"/>
          <w:sz w:val="24"/>
          <w:szCs w:val="24"/>
        </w:rPr>
        <w:t xml:space="preserve"> </w:t>
      </w:r>
      <w:proofErr w:type="spellStart"/>
      <w:r w:rsidRPr="00DA3E9C">
        <w:rPr>
          <w:rFonts w:ascii="Tahoma" w:hAnsi="Tahoma" w:cs="Tahoma"/>
          <w:sz w:val="24"/>
          <w:szCs w:val="24"/>
        </w:rPr>
        <w:t>dimasukkan</w:t>
      </w:r>
      <w:proofErr w:type="spellEnd"/>
      <w:r w:rsidRPr="00DA3E9C">
        <w:rPr>
          <w:rFonts w:ascii="Tahoma" w:hAnsi="Tahoma" w:cs="Tahoma"/>
          <w:sz w:val="24"/>
          <w:szCs w:val="24"/>
        </w:rPr>
        <w:t xml:space="preserve"> </w:t>
      </w:r>
      <w:proofErr w:type="spellStart"/>
      <w:r w:rsidRPr="00DA3E9C">
        <w:rPr>
          <w:rFonts w:ascii="Tahoma" w:hAnsi="Tahoma" w:cs="Tahoma"/>
          <w:sz w:val="24"/>
          <w:szCs w:val="24"/>
        </w:rPr>
        <w:t>dalam</w:t>
      </w:r>
      <w:proofErr w:type="spellEnd"/>
      <w:r w:rsidRPr="00DA3E9C">
        <w:rPr>
          <w:rFonts w:ascii="Tahoma" w:hAnsi="Tahoma" w:cs="Tahoma"/>
          <w:sz w:val="24"/>
          <w:szCs w:val="24"/>
        </w:rPr>
        <w:t xml:space="preserve"> </w:t>
      </w:r>
      <w:proofErr w:type="spellStart"/>
      <w:r w:rsidRPr="00DA3E9C">
        <w:rPr>
          <w:rFonts w:ascii="Tahoma" w:hAnsi="Tahoma" w:cs="Tahoma"/>
          <w:sz w:val="24"/>
          <w:szCs w:val="24"/>
        </w:rPr>
        <w:t>persediaan</w:t>
      </w:r>
      <w:proofErr w:type="spellEnd"/>
      <w:r w:rsidRPr="00DA3E9C">
        <w:rPr>
          <w:rFonts w:ascii="Tahoma" w:hAnsi="Tahoma" w:cs="Tahoma"/>
          <w:sz w:val="24"/>
          <w:szCs w:val="24"/>
        </w:rPr>
        <w:t xml:space="preserve"> </w:t>
      </w:r>
      <w:proofErr w:type="spellStart"/>
      <w:proofErr w:type="gramStart"/>
      <w:r w:rsidRPr="00DA3E9C">
        <w:rPr>
          <w:rFonts w:ascii="Tahoma" w:hAnsi="Tahoma" w:cs="Tahoma"/>
          <w:sz w:val="24"/>
          <w:szCs w:val="24"/>
        </w:rPr>
        <w:t>adalah</w:t>
      </w:r>
      <w:proofErr w:type="spellEnd"/>
      <w:r w:rsidRPr="00DA3E9C">
        <w:rPr>
          <w:rFonts w:ascii="Tahoma" w:hAnsi="Tahoma" w:cs="Tahoma"/>
          <w:sz w:val="24"/>
          <w:szCs w:val="24"/>
        </w:rPr>
        <w:t xml:space="preserve"> :</w:t>
      </w:r>
      <w:proofErr w:type="gramEnd"/>
    </w:p>
    <w:p w:rsidR="00C91E1B" w:rsidRPr="00DA3E9C" w:rsidRDefault="00FF1267" w:rsidP="00AC5C1D">
      <w:pPr>
        <w:pStyle w:val="ListParagraph"/>
        <w:numPr>
          <w:ilvl w:val="0"/>
          <w:numId w:val="217"/>
        </w:numPr>
        <w:spacing w:line="360" w:lineRule="auto"/>
        <w:ind w:hanging="720"/>
        <w:jc w:val="both"/>
        <w:rPr>
          <w:rFonts w:ascii="Tahoma" w:hAnsi="Tahoma" w:cs="Tahoma"/>
          <w:sz w:val="24"/>
          <w:szCs w:val="24"/>
        </w:rPr>
      </w:pPr>
      <w:proofErr w:type="spellStart"/>
      <w:r w:rsidRPr="00DA3E9C">
        <w:rPr>
          <w:rFonts w:ascii="Tahoma" w:hAnsi="Tahoma" w:cs="Tahoma"/>
          <w:b/>
          <w:bCs/>
          <w:sz w:val="24"/>
          <w:szCs w:val="24"/>
          <w:lang w:val="en-GB"/>
        </w:rPr>
        <w:lastRenderedPageBreak/>
        <w:t>Biaya</w:t>
      </w:r>
      <w:proofErr w:type="spellEnd"/>
      <w:r w:rsidRPr="00DA3E9C">
        <w:rPr>
          <w:rFonts w:ascii="Tahoma" w:hAnsi="Tahoma" w:cs="Tahoma"/>
          <w:b/>
          <w:bCs/>
          <w:sz w:val="24"/>
          <w:szCs w:val="24"/>
          <w:lang w:val="en-GB"/>
        </w:rPr>
        <w:t xml:space="preserve"> </w:t>
      </w:r>
      <w:proofErr w:type="spellStart"/>
      <w:r w:rsidRPr="00DA3E9C">
        <w:rPr>
          <w:rFonts w:ascii="Tahoma" w:hAnsi="Tahoma" w:cs="Tahoma"/>
          <w:b/>
          <w:bCs/>
          <w:sz w:val="24"/>
          <w:szCs w:val="24"/>
          <w:lang w:val="en-GB"/>
        </w:rPr>
        <w:t>Produk</w:t>
      </w:r>
      <w:proofErr w:type="spellEnd"/>
      <w:r w:rsidRPr="00DA3E9C">
        <w:rPr>
          <w:rFonts w:ascii="Tahoma" w:hAnsi="Tahoma" w:cs="Tahoma"/>
          <w:sz w:val="24"/>
          <w:szCs w:val="24"/>
          <w:lang w:val="en-GB"/>
        </w:rPr>
        <w:t xml:space="preserve"> – </w:t>
      </w:r>
      <w:proofErr w:type="spellStart"/>
      <w:r w:rsidRPr="00DA3E9C">
        <w:rPr>
          <w:rFonts w:ascii="Tahoma" w:hAnsi="Tahoma" w:cs="Tahoma"/>
          <w:sz w:val="24"/>
          <w:szCs w:val="24"/>
          <w:lang w:val="en-GB"/>
        </w:rPr>
        <w:t>biaya-biaya</w:t>
      </w:r>
      <w:proofErr w:type="spellEnd"/>
      <w:r w:rsidRPr="00DA3E9C">
        <w:rPr>
          <w:rFonts w:ascii="Tahoma" w:hAnsi="Tahoma" w:cs="Tahoma"/>
          <w:sz w:val="24"/>
          <w:szCs w:val="24"/>
          <w:lang w:val="en-GB"/>
        </w:rPr>
        <w:t xml:space="preserve"> yang </w:t>
      </w:r>
      <w:proofErr w:type="spellStart"/>
      <w:r w:rsidRPr="00DA3E9C">
        <w:rPr>
          <w:rFonts w:ascii="Tahoma" w:hAnsi="Tahoma" w:cs="Tahoma"/>
          <w:sz w:val="24"/>
          <w:szCs w:val="24"/>
          <w:lang w:val="en-GB"/>
        </w:rPr>
        <w:t>terkait</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langsung</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dengan</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membawa</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barang-barang</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ke</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tempat</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pembeli</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dan</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mengkonversi</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barang-barang</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itu</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ke</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kondisi</w:t>
      </w:r>
      <w:proofErr w:type="spellEnd"/>
      <w:r w:rsidRPr="00DA3E9C">
        <w:rPr>
          <w:rFonts w:ascii="Tahoma" w:hAnsi="Tahoma" w:cs="Tahoma"/>
          <w:sz w:val="24"/>
          <w:szCs w:val="24"/>
          <w:lang w:val="en-GB"/>
        </w:rPr>
        <w:t xml:space="preserve"> yang </w:t>
      </w:r>
      <w:proofErr w:type="spellStart"/>
      <w:r w:rsidRPr="00DA3E9C">
        <w:rPr>
          <w:rFonts w:ascii="Tahoma" w:hAnsi="Tahoma" w:cs="Tahoma"/>
          <w:sz w:val="24"/>
          <w:szCs w:val="24"/>
          <w:lang w:val="en-GB"/>
        </w:rPr>
        <w:t>bisa</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dijual</w:t>
      </w:r>
      <w:proofErr w:type="spellEnd"/>
      <w:r w:rsidRPr="00DA3E9C">
        <w:rPr>
          <w:rFonts w:ascii="Tahoma" w:hAnsi="Tahoma" w:cs="Tahoma"/>
          <w:sz w:val="24"/>
          <w:szCs w:val="24"/>
          <w:lang w:val="en-GB"/>
        </w:rPr>
        <w:t>.</w:t>
      </w:r>
    </w:p>
    <w:p w:rsidR="00C91E1B" w:rsidRPr="00DA3E9C" w:rsidRDefault="00FF1267" w:rsidP="00AC5C1D">
      <w:pPr>
        <w:pStyle w:val="ListParagraph"/>
        <w:numPr>
          <w:ilvl w:val="0"/>
          <w:numId w:val="217"/>
        </w:numPr>
        <w:spacing w:line="360" w:lineRule="auto"/>
        <w:ind w:hanging="720"/>
        <w:jc w:val="both"/>
        <w:rPr>
          <w:rFonts w:ascii="Tahoma" w:hAnsi="Tahoma" w:cs="Tahoma"/>
          <w:sz w:val="24"/>
          <w:szCs w:val="24"/>
        </w:rPr>
      </w:pPr>
      <w:proofErr w:type="spellStart"/>
      <w:r w:rsidRPr="00DA3E9C">
        <w:rPr>
          <w:rFonts w:ascii="Tahoma" w:hAnsi="Tahoma" w:cs="Tahoma"/>
          <w:b/>
          <w:bCs/>
          <w:sz w:val="24"/>
          <w:szCs w:val="24"/>
          <w:lang w:val="en-GB"/>
        </w:rPr>
        <w:t>Biaya</w:t>
      </w:r>
      <w:proofErr w:type="spellEnd"/>
      <w:r w:rsidRPr="00DA3E9C">
        <w:rPr>
          <w:rFonts w:ascii="Tahoma" w:hAnsi="Tahoma" w:cs="Tahoma"/>
          <w:b/>
          <w:bCs/>
          <w:sz w:val="24"/>
          <w:szCs w:val="24"/>
          <w:lang w:val="en-GB"/>
        </w:rPr>
        <w:t xml:space="preserve"> </w:t>
      </w:r>
      <w:proofErr w:type="spellStart"/>
      <w:r w:rsidRPr="00DA3E9C">
        <w:rPr>
          <w:rFonts w:ascii="Tahoma" w:hAnsi="Tahoma" w:cs="Tahoma"/>
          <w:b/>
          <w:bCs/>
          <w:sz w:val="24"/>
          <w:szCs w:val="24"/>
          <w:lang w:val="en-GB"/>
        </w:rPr>
        <w:t>Periode</w:t>
      </w:r>
      <w:proofErr w:type="spellEnd"/>
      <w:r w:rsidRPr="00DA3E9C">
        <w:rPr>
          <w:rFonts w:ascii="Tahoma" w:hAnsi="Tahoma" w:cs="Tahoma"/>
          <w:b/>
          <w:bCs/>
          <w:sz w:val="24"/>
          <w:szCs w:val="24"/>
          <w:lang w:val="en-GB"/>
        </w:rPr>
        <w:t xml:space="preserve"> </w:t>
      </w:r>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umumnya</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beban</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penjualan</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beban</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umum</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dan</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administrasi</w:t>
      </w:r>
      <w:proofErr w:type="spellEnd"/>
      <w:r w:rsidRPr="00DA3E9C">
        <w:rPr>
          <w:rFonts w:ascii="Tahoma" w:hAnsi="Tahoma" w:cs="Tahoma"/>
          <w:sz w:val="24"/>
          <w:szCs w:val="24"/>
          <w:lang w:val="en-GB"/>
        </w:rPr>
        <w:t>.</w:t>
      </w:r>
    </w:p>
    <w:p w:rsidR="00DA3E9C" w:rsidRPr="00DA3E9C" w:rsidRDefault="00DA3E9C" w:rsidP="00AC5C1D">
      <w:pPr>
        <w:pStyle w:val="ListParagraph"/>
        <w:widowControl/>
        <w:numPr>
          <w:ilvl w:val="0"/>
          <w:numId w:val="217"/>
        </w:numPr>
        <w:autoSpaceDE/>
        <w:autoSpaceDN/>
        <w:spacing w:line="360" w:lineRule="auto"/>
        <w:ind w:hanging="720"/>
        <w:jc w:val="both"/>
        <w:rPr>
          <w:rFonts w:ascii="Tahoma" w:hAnsi="Tahoma" w:cs="Tahoma"/>
          <w:sz w:val="24"/>
          <w:szCs w:val="24"/>
        </w:rPr>
      </w:pPr>
      <w:proofErr w:type="spellStart"/>
      <w:r w:rsidRPr="00DA3E9C">
        <w:rPr>
          <w:rFonts w:ascii="Tahoma" w:hAnsi="Tahoma" w:cs="Tahoma"/>
          <w:b/>
          <w:bCs/>
          <w:sz w:val="24"/>
          <w:szCs w:val="24"/>
          <w:lang w:val="en-GB"/>
        </w:rPr>
        <w:t>Diskon</w:t>
      </w:r>
      <w:proofErr w:type="spellEnd"/>
      <w:r w:rsidRPr="00DA3E9C">
        <w:rPr>
          <w:rFonts w:ascii="Tahoma" w:hAnsi="Tahoma" w:cs="Tahoma"/>
          <w:b/>
          <w:bCs/>
          <w:sz w:val="24"/>
          <w:szCs w:val="24"/>
          <w:lang w:val="en-GB"/>
        </w:rPr>
        <w:t xml:space="preserve"> </w:t>
      </w:r>
      <w:proofErr w:type="spellStart"/>
      <w:r w:rsidRPr="00DA3E9C">
        <w:rPr>
          <w:rFonts w:ascii="Tahoma" w:hAnsi="Tahoma" w:cs="Tahoma"/>
          <w:b/>
          <w:bCs/>
          <w:sz w:val="24"/>
          <w:szCs w:val="24"/>
          <w:lang w:val="en-GB"/>
        </w:rPr>
        <w:t>Pembelian</w:t>
      </w:r>
      <w:proofErr w:type="spellEnd"/>
      <w:r w:rsidRPr="00DA3E9C">
        <w:rPr>
          <w:rFonts w:ascii="Tahoma" w:hAnsi="Tahoma" w:cs="Tahoma"/>
          <w:b/>
          <w:bCs/>
          <w:sz w:val="24"/>
          <w:szCs w:val="24"/>
          <w:lang w:val="en-GB"/>
        </w:rPr>
        <w:t xml:space="preserve"> </w:t>
      </w:r>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Metode</w:t>
      </w:r>
      <w:proofErr w:type="spellEnd"/>
      <w:r w:rsidRPr="00DA3E9C">
        <w:rPr>
          <w:rFonts w:ascii="Tahoma" w:hAnsi="Tahoma" w:cs="Tahoma"/>
          <w:sz w:val="24"/>
          <w:szCs w:val="24"/>
          <w:lang w:val="en-GB"/>
        </w:rPr>
        <w:t xml:space="preserve"> </w:t>
      </w:r>
      <w:proofErr w:type="spellStart"/>
      <w:r w:rsidRPr="00DA3E9C">
        <w:rPr>
          <w:rFonts w:ascii="Tahoma" w:hAnsi="Tahoma" w:cs="Tahoma"/>
          <w:sz w:val="24"/>
          <w:szCs w:val="24"/>
          <w:lang w:val="en-GB"/>
        </w:rPr>
        <w:t>Kotor</w:t>
      </w:r>
      <w:proofErr w:type="spellEnd"/>
      <w:r w:rsidRPr="00DA3E9C">
        <w:rPr>
          <w:rFonts w:ascii="Tahoma" w:hAnsi="Tahoma" w:cs="Tahoma"/>
          <w:sz w:val="24"/>
          <w:szCs w:val="24"/>
          <w:lang w:val="en-GB"/>
        </w:rPr>
        <w:t xml:space="preserve"> vs. </w:t>
      </w:r>
      <w:proofErr w:type="spellStart"/>
      <w:r w:rsidRPr="00DA3E9C">
        <w:rPr>
          <w:rFonts w:ascii="Tahoma" w:hAnsi="Tahoma" w:cs="Tahoma"/>
          <w:sz w:val="24"/>
          <w:szCs w:val="24"/>
          <w:lang w:val="en-GB"/>
        </w:rPr>
        <w:t>Bersi</w:t>
      </w:r>
      <w:proofErr w:type="spellEnd"/>
    </w:p>
    <w:p w:rsidR="00DA3E9C" w:rsidRDefault="00A26EFD" w:rsidP="00DA3E9C">
      <w:pPr>
        <w:pStyle w:val="ListParagraph"/>
        <w:widowControl/>
        <w:autoSpaceDE/>
        <w:autoSpaceDN/>
        <w:spacing w:line="360" w:lineRule="auto"/>
        <w:ind w:left="720"/>
        <w:jc w:val="both"/>
        <w:rPr>
          <w:rFonts w:ascii="Tahoma" w:hAnsi="Tahoma" w:cs="Tahoma"/>
          <w:sz w:val="24"/>
          <w:szCs w:val="24"/>
        </w:rPr>
      </w:pPr>
      <w:r>
        <w:rPr>
          <w:rFonts w:ascii="Tahoma" w:hAnsi="Tahoma" w:cs="Tahoma"/>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1239" type="#_x0000_t75" style="position:absolute;left:0;text-align:left;margin-left:36.4pt;margin-top:-.1pt;width:385.95pt;height:229.7pt;z-index:251821056">
            <v:fill type="frame"/>
            <v:imagedata r:id="rId15" o:title=""/>
          </v:shape>
          <o:OLEObject Type="Embed" ProgID="Excel.Sheet.8" ShapeID="Object 1" DrawAspect="Content" ObjectID="_1641210031" r:id="rId16"/>
        </w:pict>
      </w:r>
    </w:p>
    <w:p w:rsidR="00DA3E9C" w:rsidRDefault="00DA3E9C" w:rsidP="00DA3E9C">
      <w:pPr>
        <w:pStyle w:val="ListParagraph"/>
        <w:widowControl/>
        <w:autoSpaceDE/>
        <w:autoSpaceDN/>
        <w:spacing w:line="360" w:lineRule="auto"/>
        <w:ind w:left="720"/>
        <w:jc w:val="both"/>
        <w:rPr>
          <w:rFonts w:ascii="Tahoma" w:hAnsi="Tahoma" w:cs="Tahoma"/>
          <w:sz w:val="24"/>
          <w:szCs w:val="24"/>
        </w:rPr>
      </w:pPr>
    </w:p>
    <w:p w:rsidR="00DA3E9C" w:rsidRDefault="00DA3E9C" w:rsidP="00DA3E9C">
      <w:pPr>
        <w:pStyle w:val="ListParagraph"/>
        <w:widowControl/>
        <w:autoSpaceDE/>
        <w:autoSpaceDN/>
        <w:spacing w:line="360" w:lineRule="auto"/>
        <w:ind w:left="720"/>
        <w:jc w:val="both"/>
        <w:rPr>
          <w:rFonts w:ascii="Tahoma" w:hAnsi="Tahoma" w:cs="Tahoma"/>
          <w:sz w:val="24"/>
          <w:szCs w:val="24"/>
        </w:rPr>
      </w:pPr>
    </w:p>
    <w:p w:rsidR="00DA3E9C" w:rsidRDefault="00DA3E9C" w:rsidP="00DA3E9C">
      <w:pPr>
        <w:pStyle w:val="ListParagraph"/>
        <w:widowControl/>
        <w:autoSpaceDE/>
        <w:autoSpaceDN/>
        <w:spacing w:line="360" w:lineRule="auto"/>
        <w:ind w:left="720"/>
        <w:jc w:val="both"/>
        <w:rPr>
          <w:rFonts w:ascii="Tahoma" w:hAnsi="Tahoma" w:cs="Tahoma"/>
          <w:sz w:val="24"/>
          <w:szCs w:val="24"/>
        </w:rPr>
      </w:pPr>
    </w:p>
    <w:p w:rsidR="00DA3E9C" w:rsidRDefault="00DA3E9C" w:rsidP="00DA3E9C">
      <w:pPr>
        <w:pStyle w:val="ListParagraph"/>
        <w:widowControl/>
        <w:autoSpaceDE/>
        <w:autoSpaceDN/>
        <w:spacing w:line="360" w:lineRule="auto"/>
        <w:ind w:left="720"/>
        <w:jc w:val="both"/>
        <w:rPr>
          <w:rFonts w:ascii="Tahoma" w:hAnsi="Tahoma" w:cs="Tahoma"/>
          <w:sz w:val="24"/>
          <w:szCs w:val="24"/>
        </w:rPr>
      </w:pPr>
    </w:p>
    <w:p w:rsidR="00DA3E9C" w:rsidRDefault="00DA3E9C" w:rsidP="00DA3E9C">
      <w:pPr>
        <w:pStyle w:val="ListParagraph"/>
        <w:widowControl/>
        <w:autoSpaceDE/>
        <w:autoSpaceDN/>
        <w:spacing w:line="360" w:lineRule="auto"/>
        <w:ind w:left="720"/>
        <w:jc w:val="both"/>
        <w:rPr>
          <w:rFonts w:ascii="Tahoma" w:hAnsi="Tahoma" w:cs="Tahoma"/>
          <w:sz w:val="24"/>
          <w:szCs w:val="24"/>
        </w:rPr>
      </w:pPr>
    </w:p>
    <w:p w:rsidR="00DA3E9C" w:rsidRDefault="00DA3E9C" w:rsidP="00DA3E9C">
      <w:pPr>
        <w:pStyle w:val="ListParagraph"/>
        <w:widowControl/>
        <w:autoSpaceDE/>
        <w:autoSpaceDN/>
        <w:spacing w:line="360" w:lineRule="auto"/>
        <w:ind w:left="720"/>
        <w:jc w:val="both"/>
        <w:rPr>
          <w:rFonts w:ascii="Tahoma" w:hAnsi="Tahoma" w:cs="Tahoma"/>
          <w:sz w:val="24"/>
          <w:szCs w:val="24"/>
        </w:rPr>
      </w:pPr>
    </w:p>
    <w:p w:rsidR="00DA3E9C" w:rsidRDefault="00DA3E9C" w:rsidP="00DA3E9C">
      <w:pPr>
        <w:pStyle w:val="ListParagraph"/>
        <w:widowControl/>
        <w:autoSpaceDE/>
        <w:autoSpaceDN/>
        <w:spacing w:line="360" w:lineRule="auto"/>
        <w:ind w:left="720"/>
        <w:jc w:val="both"/>
        <w:rPr>
          <w:rFonts w:ascii="Tahoma" w:hAnsi="Tahoma" w:cs="Tahoma"/>
          <w:sz w:val="24"/>
          <w:szCs w:val="24"/>
        </w:rPr>
      </w:pPr>
    </w:p>
    <w:p w:rsidR="00DA3E9C" w:rsidRDefault="00DA3E9C" w:rsidP="00DA3E9C">
      <w:pPr>
        <w:pStyle w:val="ListParagraph"/>
        <w:widowControl/>
        <w:autoSpaceDE/>
        <w:autoSpaceDN/>
        <w:spacing w:line="360" w:lineRule="auto"/>
        <w:ind w:left="720"/>
        <w:jc w:val="both"/>
        <w:rPr>
          <w:rFonts w:ascii="Tahoma" w:hAnsi="Tahoma" w:cs="Tahoma"/>
          <w:sz w:val="24"/>
          <w:szCs w:val="24"/>
        </w:rPr>
      </w:pPr>
    </w:p>
    <w:p w:rsidR="00DA3E9C" w:rsidRDefault="00DA3E9C" w:rsidP="00DA3E9C">
      <w:pPr>
        <w:pStyle w:val="ListParagraph"/>
        <w:widowControl/>
        <w:autoSpaceDE/>
        <w:autoSpaceDN/>
        <w:spacing w:line="360" w:lineRule="auto"/>
        <w:ind w:left="720"/>
        <w:jc w:val="both"/>
        <w:rPr>
          <w:rFonts w:ascii="Tahoma" w:hAnsi="Tahoma" w:cs="Tahoma"/>
          <w:sz w:val="24"/>
          <w:szCs w:val="24"/>
        </w:rPr>
      </w:pPr>
    </w:p>
    <w:p w:rsidR="00DA3E9C" w:rsidRDefault="00DA3E9C" w:rsidP="00DA3E9C">
      <w:pPr>
        <w:pStyle w:val="ListParagraph"/>
        <w:widowControl/>
        <w:autoSpaceDE/>
        <w:autoSpaceDN/>
        <w:spacing w:line="360" w:lineRule="auto"/>
        <w:ind w:left="720"/>
        <w:jc w:val="both"/>
        <w:rPr>
          <w:rFonts w:ascii="Tahoma" w:hAnsi="Tahoma" w:cs="Tahoma"/>
          <w:sz w:val="24"/>
          <w:szCs w:val="24"/>
        </w:rPr>
      </w:pPr>
    </w:p>
    <w:p w:rsidR="00DA3E9C" w:rsidRPr="00B841EB" w:rsidRDefault="00DA3E9C" w:rsidP="00DA3E9C">
      <w:pPr>
        <w:pStyle w:val="ListParagraph"/>
        <w:widowControl/>
        <w:autoSpaceDE/>
        <w:autoSpaceDN/>
        <w:spacing w:line="360" w:lineRule="auto"/>
        <w:ind w:left="720"/>
        <w:jc w:val="both"/>
        <w:rPr>
          <w:rFonts w:ascii="Tahoma" w:hAnsi="Tahoma" w:cs="Tahoma"/>
          <w:sz w:val="24"/>
          <w:szCs w:val="24"/>
        </w:rPr>
      </w:pPr>
    </w:p>
    <w:p w:rsidR="00276198" w:rsidRPr="00DA3E9C" w:rsidRDefault="00583E17" w:rsidP="008A12A5">
      <w:pPr>
        <w:pStyle w:val="ListParagraph"/>
        <w:numPr>
          <w:ilvl w:val="0"/>
          <w:numId w:val="17"/>
        </w:numPr>
        <w:spacing w:line="360" w:lineRule="auto"/>
        <w:ind w:left="709" w:hanging="709"/>
        <w:jc w:val="both"/>
        <w:rPr>
          <w:rFonts w:ascii="Tahoma" w:hAnsi="Tahoma" w:cs="Tahoma"/>
          <w:b/>
          <w:sz w:val="24"/>
          <w:szCs w:val="24"/>
          <w:lang w:val="id-ID"/>
        </w:rPr>
      </w:pPr>
      <w:proofErr w:type="spellStart"/>
      <w:r w:rsidRPr="00DA3E9C">
        <w:rPr>
          <w:rFonts w:ascii="Tahoma" w:hAnsi="Tahoma" w:cs="Tahoma"/>
          <w:b/>
          <w:sz w:val="24"/>
          <w:szCs w:val="24"/>
        </w:rPr>
        <w:t>Asumsi</w:t>
      </w:r>
      <w:proofErr w:type="spellEnd"/>
      <w:r w:rsidRPr="00DA3E9C">
        <w:rPr>
          <w:rFonts w:ascii="Tahoma" w:hAnsi="Tahoma" w:cs="Tahoma"/>
          <w:b/>
          <w:sz w:val="24"/>
          <w:szCs w:val="24"/>
        </w:rPr>
        <w:t xml:space="preserve"> </w:t>
      </w:r>
      <w:proofErr w:type="spellStart"/>
      <w:r w:rsidRPr="00DA3E9C">
        <w:rPr>
          <w:rFonts w:ascii="Tahoma" w:hAnsi="Tahoma" w:cs="Tahoma"/>
          <w:b/>
          <w:sz w:val="24"/>
          <w:szCs w:val="24"/>
        </w:rPr>
        <w:t>arus</w:t>
      </w:r>
      <w:proofErr w:type="spellEnd"/>
      <w:r w:rsidRPr="00DA3E9C">
        <w:rPr>
          <w:rFonts w:ascii="Tahoma" w:hAnsi="Tahoma" w:cs="Tahoma"/>
          <w:b/>
          <w:sz w:val="24"/>
          <w:szCs w:val="24"/>
        </w:rPr>
        <w:t xml:space="preserve"> </w:t>
      </w:r>
      <w:proofErr w:type="spellStart"/>
      <w:r w:rsidRPr="00DA3E9C">
        <w:rPr>
          <w:rFonts w:ascii="Tahoma" w:hAnsi="Tahoma" w:cs="Tahoma"/>
          <w:b/>
          <w:sz w:val="24"/>
          <w:szCs w:val="24"/>
        </w:rPr>
        <w:t>biaya</w:t>
      </w:r>
      <w:proofErr w:type="spellEnd"/>
      <w:r w:rsidR="00A07091" w:rsidRPr="00DA3E9C">
        <w:rPr>
          <w:rFonts w:ascii="Tahoma" w:hAnsi="Tahoma" w:cs="Tahoma"/>
          <w:b/>
          <w:sz w:val="24"/>
          <w:szCs w:val="24"/>
        </w:rPr>
        <w:t xml:space="preserve"> </w:t>
      </w:r>
      <w:r w:rsidRPr="00DA3E9C">
        <w:rPr>
          <w:rFonts w:ascii="Tahoma" w:hAnsi="Tahoma" w:cs="Tahoma"/>
          <w:b/>
          <w:sz w:val="24"/>
          <w:szCs w:val="24"/>
        </w:rPr>
        <w:t>:</w:t>
      </w:r>
      <w:r w:rsidR="00A07091" w:rsidRPr="00DA3E9C">
        <w:rPr>
          <w:rFonts w:ascii="Tahoma" w:hAnsi="Tahoma" w:cs="Tahoma"/>
          <w:b/>
          <w:sz w:val="24"/>
          <w:szCs w:val="24"/>
        </w:rPr>
        <w:t xml:space="preserve"> </w:t>
      </w:r>
      <w:proofErr w:type="spellStart"/>
      <w:r w:rsidRPr="00DA3E9C">
        <w:rPr>
          <w:rFonts w:ascii="Tahoma" w:hAnsi="Tahoma" w:cs="Tahoma"/>
          <w:b/>
          <w:sz w:val="24"/>
          <w:szCs w:val="24"/>
        </w:rPr>
        <w:t>Identifikasi</w:t>
      </w:r>
      <w:proofErr w:type="spellEnd"/>
      <w:r w:rsidRPr="00DA3E9C">
        <w:rPr>
          <w:rFonts w:ascii="Tahoma" w:hAnsi="Tahoma" w:cs="Tahoma"/>
          <w:b/>
          <w:sz w:val="24"/>
          <w:szCs w:val="24"/>
        </w:rPr>
        <w:t xml:space="preserve"> </w:t>
      </w:r>
      <w:proofErr w:type="spellStart"/>
      <w:r w:rsidRPr="00DA3E9C">
        <w:rPr>
          <w:rFonts w:ascii="Tahoma" w:hAnsi="Tahoma" w:cs="Tahoma"/>
          <w:b/>
          <w:sz w:val="24"/>
          <w:szCs w:val="24"/>
        </w:rPr>
        <w:t>khusus</w:t>
      </w:r>
      <w:proofErr w:type="spellEnd"/>
      <w:r w:rsidRPr="00DA3E9C">
        <w:rPr>
          <w:rFonts w:ascii="Tahoma" w:hAnsi="Tahoma" w:cs="Tahoma"/>
          <w:b/>
          <w:sz w:val="24"/>
          <w:szCs w:val="24"/>
        </w:rPr>
        <w:t>,</w:t>
      </w:r>
      <w:r w:rsidR="00A07091" w:rsidRPr="00DA3E9C">
        <w:rPr>
          <w:rFonts w:ascii="Tahoma" w:hAnsi="Tahoma" w:cs="Tahoma"/>
          <w:b/>
          <w:sz w:val="24"/>
          <w:szCs w:val="24"/>
        </w:rPr>
        <w:t xml:space="preserve"> </w:t>
      </w:r>
      <w:proofErr w:type="spellStart"/>
      <w:r w:rsidRPr="00DA3E9C">
        <w:rPr>
          <w:rFonts w:ascii="Tahoma" w:hAnsi="Tahoma" w:cs="Tahoma"/>
          <w:b/>
          <w:sz w:val="24"/>
          <w:szCs w:val="24"/>
        </w:rPr>
        <w:t>Biaya</w:t>
      </w:r>
      <w:proofErr w:type="spellEnd"/>
      <w:r w:rsidRPr="00DA3E9C">
        <w:rPr>
          <w:rFonts w:ascii="Tahoma" w:hAnsi="Tahoma" w:cs="Tahoma"/>
          <w:b/>
          <w:sz w:val="24"/>
          <w:szCs w:val="24"/>
        </w:rPr>
        <w:t xml:space="preserve"> rata-rata, FIFO,</w:t>
      </w:r>
      <w:r w:rsidR="00A07091" w:rsidRPr="00DA3E9C">
        <w:rPr>
          <w:rFonts w:ascii="Tahoma" w:hAnsi="Tahoma" w:cs="Tahoma"/>
          <w:b/>
          <w:sz w:val="24"/>
          <w:szCs w:val="24"/>
        </w:rPr>
        <w:t xml:space="preserve"> </w:t>
      </w:r>
      <w:proofErr w:type="spellStart"/>
      <w:r w:rsidRPr="00DA3E9C">
        <w:rPr>
          <w:rFonts w:ascii="Tahoma" w:hAnsi="Tahoma" w:cs="Tahoma"/>
          <w:b/>
          <w:sz w:val="24"/>
          <w:szCs w:val="24"/>
        </w:rPr>
        <w:t>Rangkuman</w:t>
      </w:r>
      <w:proofErr w:type="spellEnd"/>
      <w:r w:rsidRPr="00DA3E9C">
        <w:rPr>
          <w:rFonts w:ascii="Tahoma" w:hAnsi="Tahoma" w:cs="Tahoma"/>
          <w:b/>
          <w:sz w:val="24"/>
          <w:szCs w:val="24"/>
        </w:rPr>
        <w:t xml:space="preserve"> </w:t>
      </w:r>
      <w:proofErr w:type="spellStart"/>
      <w:r w:rsidRPr="00DA3E9C">
        <w:rPr>
          <w:rFonts w:ascii="Tahoma" w:hAnsi="Tahoma" w:cs="Tahoma"/>
          <w:b/>
          <w:sz w:val="24"/>
          <w:szCs w:val="24"/>
        </w:rPr>
        <w:t>analisis</w:t>
      </w:r>
      <w:proofErr w:type="spellEnd"/>
    </w:p>
    <w:p w:rsidR="00DA3E9C" w:rsidRDefault="00DA3E9C" w:rsidP="00DA3E9C">
      <w:pPr>
        <w:pStyle w:val="NormalWeb"/>
        <w:shd w:val="clear" w:color="auto" w:fill="FFFFFF"/>
        <w:spacing w:before="0" w:beforeAutospacing="0" w:after="0" w:afterAutospacing="0" w:line="360" w:lineRule="auto"/>
        <w:ind w:firstLine="720"/>
        <w:jc w:val="both"/>
        <w:rPr>
          <w:rFonts w:ascii="Tahoma" w:hAnsi="Tahoma" w:cs="Tahoma"/>
          <w:color w:val="222222"/>
        </w:rPr>
      </w:pPr>
      <w:r>
        <w:rPr>
          <w:rFonts w:ascii="Tahoma" w:hAnsi="Tahoma" w:cs="Tahoma"/>
          <w:color w:val="222222"/>
        </w:rPr>
        <w:t>M</w:t>
      </w:r>
      <w:r w:rsidRPr="00AB7DEB">
        <w:rPr>
          <w:rFonts w:ascii="Tahoma" w:hAnsi="Tahoma" w:cs="Tahoma"/>
          <w:color w:val="222222"/>
        </w:rPr>
        <w:t>etode arus biaya persediaan adalah kebijaksanaan pengukuran yang digunakan sebagai media kontrak antara economic agent yang berkaitan dengan persediaan yang mempengaruhi laporan keuangan dimana pemilihan metode arus biaya persediaan harus mempertimbangkan nilai-nilai yang dapat mendukung nilai perusahaan yang disesuaikan dengan karakteristik perusahaan.</w:t>
      </w:r>
      <w:r>
        <w:rPr>
          <w:rFonts w:ascii="Tahoma" w:hAnsi="Tahoma" w:cs="Tahoma"/>
          <w:color w:val="222222"/>
        </w:rPr>
        <w:t xml:space="preserve"> </w:t>
      </w:r>
      <w:r w:rsidRPr="00AB7DEB">
        <w:rPr>
          <w:rFonts w:ascii="Tahoma" w:hAnsi="Tahoma" w:cs="Tahoma"/>
          <w:color w:val="222222"/>
        </w:rPr>
        <w:t xml:space="preserve">Metode arus biaya persediaan memiliki konsekuensi logis yang akan berpengaruh terhadap laporan keuangan. </w:t>
      </w:r>
    </w:p>
    <w:p w:rsidR="00DA3E9C" w:rsidRPr="00AB7DEB" w:rsidRDefault="00DA3E9C" w:rsidP="00DA3E9C">
      <w:pPr>
        <w:pStyle w:val="NormalWeb"/>
        <w:shd w:val="clear" w:color="auto" w:fill="FFFFFF"/>
        <w:spacing w:before="0" w:beforeAutospacing="0" w:after="0" w:afterAutospacing="0" w:line="360" w:lineRule="auto"/>
        <w:ind w:firstLine="720"/>
        <w:jc w:val="both"/>
        <w:rPr>
          <w:rFonts w:ascii="Tahoma" w:hAnsi="Tahoma" w:cs="Tahoma"/>
          <w:b/>
          <w:color w:val="000000" w:themeColor="text1"/>
        </w:rPr>
      </w:pPr>
      <w:r w:rsidRPr="00AB7DEB">
        <w:rPr>
          <w:rFonts w:ascii="Tahoma" w:hAnsi="Tahoma" w:cs="Tahoma"/>
          <w:color w:val="222222"/>
        </w:rPr>
        <w:t xml:space="preserve">Agar laporan keuangan perusahaan mudah dimengerti dan dipahami serta konsisten, </w:t>
      </w:r>
      <w:r w:rsidRPr="00AB7DEB">
        <w:rPr>
          <w:rFonts w:ascii="Tahoma" w:hAnsi="Tahoma" w:cs="Tahoma"/>
          <w:color w:val="000000" w:themeColor="text1"/>
        </w:rPr>
        <w:t>maka laporan keuangan tersebut harus disusun sesuai dengan </w:t>
      </w:r>
      <w:r w:rsidR="00A26EFD">
        <w:fldChar w:fldCharType="begin"/>
      </w:r>
      <w:r w:rsidR="00A26EFD">
        <w:instrText>HYPERLINK "https://www.dictio.id/t/apa-yang-dimaksud-dengan-standar/120077" \t "_blank"</w:instrText>
      </w:r>
      <w:r w:rsidR="00A26EFD">
        <w:fldChar w:fldCharType="separate"/>
      </w:r>
      <w:r w:rsidRPr="00AB7DEB">
        <w:rPr>
          <w:rStyle w:val="Hyperlink"/>
          <w:rFonts w:ascii="Tahoma" w:hAnsi="Tahoma" w:cs="Tahoma"/>
          <w:bCs/>
          <w:color w:val="000000" w:themeColor="text1"/>
        </w:rPr>
        <w:t>Standar</w:t>
      </w:r>
      <w:r w:rsidR="00A26EFD">
        <w:fldChar w:fldCharType="end"/>
      </w:r>
      <w:r w:rsidRPr="00AB7DEB">
        <w:rPr>
          <w:rStyle w:val="Strong"/>
          <w:rFonts w:ascii="Tahoma" w:hAnsi="Tahoma" w:cs="Tahoma"/>
          <w:color w:val="000000" w:themeColor="text1"/>
        </w:rPr>
        <w:t> </w:t>
      </w:r>
      <w:r w:rsidRPr="00AB7DEB">
        <w:rPr>
          <w:rStyle w:val="Strong"/>
          <w:rFonts w:ascii="Tahoma" w:hAnsi="Tahoma" w:cs="Tahoma"/>
          <w:b w:val="0"/>
          <w:color w:val="000000" w:themeColor="text1"/>
        </w:rPr>
        <w:t>Akuntansi Keuangan</w:t>
      </w:r>
      <w:r w:rsidRPr="00AB7DEB">
        <w:rPr>
          <w:rFonts w:ascii="Tahoma" w:hAnsi="Tahoma" w:cs="Tahoma"/>
          <w:b/>
          <w:color w:val="000000" w:themeColor="text1"/>
        </w:rPr>
        <w:t> </w:t>
      </w:r>
      <w:r w:rsidRPr="00AB7DEB">
        <w:rPr>
          <w:rFonts w:ascii="Tahoma" w:hAnsi="Tahoma" w:cs="Tahoma"/>
          <w:color w:val="000000" w:themeColor="text1"/>
        </w:rPr>
        <w:t>(SAK).</w:t>
      </w:r>
      <w:r w:rsidRPr="00AB7DEB">
        <w:rPr>
          <w:rFonts w:ascii="Tahoma" w:hAnsi="Tahoma" w:cs="Tahoma"/>
          <w:b/>
          <w:color w:val="000000" w:themeColor="text1"/>
        </w:rPr>
        <w:t xml:space="preserve"> </w:t>
      </w:r>
    </w:p>
    <w:p w:rsidR="00DA3E9C" w:rsidRPr="00AB7DEB" w:rsidRDefault="00DA3E9C" w:rsidP="00DA3E9C">
      <w:pPr>
        <w:pStyle w:val="NormalWeb"/>
        <w:shd w:val="clear" w:color="auto" w:fill="FFFFFF"/>
        <w:spacing w:before="0" w:beforeAutospacing="0" w:after="0" w:afterAutospacing="0" w:line="360" w:lineRule="auto"/>
        <w:ind w:firstLine="720"/>
        <w:jc w:val="both"/>
        <w:rPr>
          <w:rFonts w:ascii="Tahoma" w:hAnsi="Tahoma" w:cs="Tahoma"/>
          <w:color w:val="222222"/>
        </w:rPr>
      </w:pPr>
      <w:r w:rsidRPr="00AB7DEB">
        <w:rPr>
          <w:rFonts w:ascii="Tahoma" w:hAnsi="Tahoma" w:cs="Tahoma"/>
          <w:color w:val="000000" w:themeColor="text1"/>
        </w:rPr>
        <w:t>Pada </w:t>
      </w:r>
      <w:r w:rsidR="00A26EFD">
        <w:fldChar w:fldCharType="begin"/>
      </w:r>
      <w:r w:rsidR="00A26EFD">
        <w:instrText>HYPERLINK "https://www.dictio.id/t/apa-yang-dimaksud-dengan-standar/120077" \t "_blank"</w:instrText>
      </w:r>
      <w:r w:rsidR="00A26EFD">
        <w:fldChar w:fldCharType="separate"/>
      </w:r>
      <w:r w:rsidRPr="00AB7DEB">
        <w:rPr>
          <w:rStyle w:val="Hyperlink"/>
          <w:rFonts w:ascii="Tahoma" w:hAnsi="Tahoma" w:cs="Tahoma"/>
          <w:color w:val="000000" w:themeColor="text1"/>
        </w:rPr>
        <w:t>standar</w:t>
      </w:r>
      <w:r w:rsidR="00A26EFD">
        <w:fldChar w:fldCharType="end"/>
      </w:r>
      <w:r w:rsidRPr="00AB7DEB">
        <w:rPr>
          <w:rFonts w:ascii="Tahoma" w:hAnsi="Tahoma" w:cs="Tahoma"/>
          <w:color w:val="000000" w:themeColor="text1"/>
        </w:rPr>
        <w:t> ini terdapat aturan-aturan mengenai pengukuran, pengakuan, metode-</w:t>
      </w:r>
      <w:r w:rsidRPr="00AB7DEB">
        <w:rPr>
          <w:rFonts w:ascii="Tahoma" w:hAnsi="Tahoma" w:cs="Tahoma"/>
          <w:color w:val="222222"/>
        </w:rPr>
        <w:t xml:space="preserve">metode penilaian dan item-item yang terdapat dalam laporan keuangan. Dalam beberapa item laporan keuangan terdapat beberapa alternatif yang dapat </w:t>
      </w:r>
      <w:r w:rsidRPr="00AB7DEB">
        <w:rPr>
          <w:rFonts w:ascii="Tahoma" w:hAnsi="Tahoma" w:cs="Tahoma"/>
          <w:color w:val="222222"/>
        </w:rPr>
        <w:lastRenderedPageBreak/>
        <w:t xml:space="preserve">digunakan untuk menyiapkan pelaporan, pengukuran dan teknik pengungkapan. Dengan demikian manajemen sebagai pembuat keputusan mengenai kebutuhan akuntansi dapat memilih berbagai alternatif prosedur. </w:t>
      </w:r>
    </w:p>
    <w:p w:rsidR="00DA3E9C" w:rsidRPr="00DA3E9C" w:rsidRDefault="00DA3E9C" w:rsidP="00AC5C1D">
      <w:pPr>
        <w:pStyle w:val="NormalWeb"/>
        <w:numPr>
          <w:ilvl w:val="0"/>
          <w:numId w:val="218"/>
        </w:numPr>
        <w:shd w:val="clear" w:color="auto" w:fill="FFFFFF"/>
        <w:spacing w:before="0" w:beforeAutospacing="0" w:after="0" w:afterAutospacing="0" w:line="360" w:lineRule="auto"/>
        <w:ind w:hanging="810"/>
        <w:jc w:val="both"/>
        <w:rPr>
          <w:rStyle w:val="Strong"/>
          <w:rFonts w:ascii="Tahoma" w:hAnsi="Tahoma" w:cs="Tahoma"/>
          <w:b w:val="0"/>
          <w:bCs w:val="0"/>
          <w:color w:val="222222"/>
        </w:rPr>
      </w:pPr>
      <w:r w:rsidRPr="00AB7DEB">
        <w:rPr>
          <w:rStyle w:val="Strong"/>
          <w:rFonts w:ascii="Tahoma" w:hAnsi="Tahoma" w:cs="Tahoma"/>
          <w:color w:val="222222"/>
        </w:rPr>
        <w:t>Metode Identifikasi Khusus</w:t>
      </w:r>
    </w:p>
    <w:p w:rsidR="00DA3E9C" w:rsidRPr="00DA3E9C" w:rsidRDefault="00DA3E9C" w:rsidP="00DA3E9C">
      <w:pPr>
        <w:pStyle w:val="NormalWeb"/>
        <w:shd w:val="clear" w:color="auto" w:fill="FFFFFF"/>
        <w:spacing w:before="0" w:beforeAutospacing="0" w:after="0" w:afterAutospacing="0" w:line="360" w:lineRule="auto"/>
        <w:ind w:left="720"/>
        <w:jc w:val="both"/>
        <w:rPr>
          <w:rFonts w:ascii="Tahoma" w:hAnsi="Tahoma" w:cs="Tahoma"/>
          <w:color w:val="000000" w:themeColor="text1"/>
        </w:rPr>
      </w:pPr>
      <w:r w:rsidRPr="00DA3E9C">
        <w:rPr>
          <w:rFonts w:ascii="Tahoma" w:hAnsi="Tahoma" w:cs="Tahoma"/>
          <w:color w:val="000000" w:themeColor="text1"/>
        </w:rPr>
        <w:t>Biaya dapat dialokasikan ke </w:t>
      </w:r>
      <w:r w:rsidR="00A26EFD">
        <w:fldChar w:fldCharType="begin"/>
      </w:r>
      <w:r w:rsidR="00A26EFD">
        <w:instrText>HYPERLINK "https://www.dictio.id/t/apa-yang-dimaksud-dengan-barang-menurut-ilmu-ekonomi/119812" \t "_blank"</w:instrText>
      </w:r>
      <w:r w:rsidR="00A26EFD">
        <w:fldChar w:fldCharType="separate"/>
      </w:r>
      <w:r w:rsidRPr="00DA3E9C">
        <w:rPr>
          <w:rStyle w:val="Hyperlink"/>
          <w:rFonts w:ascii="Tahoma" w:hAnsi="Tahoma" w:cs="Tahoma"/>
          <w:color w:val="000000" w:themeColor="text1"/>
          <w:u w:val="none"/>
        </w:rPr>
        <w:t>barang</w:t>
      </w:r>
      <w:r w:rsidR="00A26EFD">
        <w:fldChar w:fldCharType="end"/>
      </w:r>
      <w:r w:rsidRPr="00DA3E9C">
        <w:rPr>
          <w:rFonts w:ascii="Tahoma" w:hAnsi="Tahoma" w:cs="Tahoma"/>
          <w:color w:val="000000" w:themeColor="text1"/>
        </w:rPr>
        <w:t> yang terjual selama periode berjalan dan ke barang yang ada di tangan pada akhir periode berdasarkan biaya aktual dari unit tersebut. Metode identifikasi khusus memerlukan suatu cara untuk mengidentifikasikan biaya historis dari unit persediaan. Dengan identifikasi khusus, arus biaya yang dicatat disesuaikan dengan arus fisik barang.</w:t>
      </w:r>
    </w:p>
    <w:p w:rsidR="00DA3E9C" w:rsidRPr="00AB7DEB" w:rsidRDefault="00DA3E9C" w:rsidP="00DA3E9C">
      <w:pPr>
        <w:pStyle w:val="NormalWeb"/>
        <w:shd w:val="clear" w:color="auto" w:fill="FFFFFF"/>
        <w:spacing w:before="0" w:beforeAutospacing="0" w:after="0" w:afterAutospacing="0" w:line="360" w:lineRule="auto"/>
        <w:ind w:left="720"/>
        <w:jc w:val="both"/>
        <w:rPr>
          <w:rFonts w:ascii="Tahoma" w:hAnsi="Tahoma" w:cs="Tahoma"/>
          <w:color w:val="222222"/>
        </w:rPr>
      </w:pPr>
      <w:r w:rsidRPr="00DA3E9C">
        <w:rPr>
          <w:rFonts w:ascii="Tahoma" w:hAnsi="Tahoma" w:cs="Tahoma"/>
          <w:color w:val="000000" w:themeColor="text1"/>
        </w:rPr>
        <w:t>Dari sudut pandang teoritis, metode identifikasi khusus sangat menarik, khususnya ketika setiap unsur persediaan unik dan memiliki biaya yang tinggi. Namun ketika persediaan terdiri dari unsur-unsur yang identik yang dibeli pada saat yang berlainan dengan </w:t>
      </w:r>
      <w:r w:rsidR="00A26EFD">
        <w:fldChar w:fldCharType="begin"/>
      </w:r>
      <w:r w:rsidR="00A26EFD">
        <w:instrText>HYPERLINK "https://www.dictio.id/t/apa-yang-dimaksud-dengan-harga/119811" \t "_blank"</w:instrText>
      </w:r>
      <w:r w:rsidR="00A26EFD">
        <w:fldChar w:fldCharType="separate"/>
      </w:r>
      <w:r w:rsidRPr="00DA3E9C">
        <w:rPr>
          <w:rStyle w:val="Hyperlink"/>
          <w:rFonts w:ascii="Tahoma" w:hAnsi="Tahoma" w:cs="Tahoma"/>
          <w:color w:val="000000" w:themeColor="text1"/>
          <w:u w:val="none"/>
        </w:rPr>
        <w:t>harga</w:t>
      </w:r>
      <w:r w:rsidR="00A26EFD">
        <w:fldChar w:fldCharType="end"/>
      </w:r>
      <w:r w:rsidRPr="00DA3E9C">
        <w:rPr>
          <w:rFonts w:ascii="Tahoma" w:hAnsi="Tahoma" w:cs="Tahoma"/>
          <w:color w:val="000000" w:themeColor="text1"/>
        </w:rPr>
        <w:t> yang berbeda, maka identifikasi khusus akan menjadi lamban, membebani, dan memakan biaya. Bahkan </w:t>
      </w:r>
      <w:r w:rsidR="00A26EFD">
        <w:fldChar w:fldCharType="begin"/>
      </w:r>
      <w:r w:rsidR="00A26EFD">
        <w:instrText>HYPERLINK "https://www.dictio.id/t/apa-yang-dimaksud-dengan-sistem/13088" \t "_blank"</w:instrText>
      </w:r>
      <w:r w:rsidR="00A26EFD">
        <w:fldChar w:fldCharType="separate"/>
      </w:r>
      <w:r w:rsidRPr="00DA3E9C">
        <w:rPr>
          <w:rStyle w:val="Hyperlink"/>
          <w:rFonts w:ascii="Tahoma" w:hAnsi="Tahoma" w:cs="Tahoma"/>
          <w:color w:val="000000" w:themeColor="text1"/>
          <w:u w:val="none"/>
        </w:rPr>
        <w:t>sistem</w:t>
      </w:r>
      <w:r w:rsidR="00A26EFD">
        <w:fldChar w:fldCharType="end"/>
      </w:r>
      <w:r w:rsidRPr="00DA3E9C">
        <w:rPr>
          <w:rFonts w:ascii="Tahoma" w:hAnsi="Tahoma" w:cs="Tahoma"/>
          <w:color w:val="000000" w:themeColor="text1"/>
        </w:rPr>
        <w:t> pelacakan dengan komputer tidak akan menjawab semua</w:t>
      </w:r>
      <w:r w:rsidRPr="00AB7DEB">
        <w:rPr>
          <w:rFonts w:ascii="Tahoma" w:hAnsi="Tahoma" w:cs="Tahoma"/>
          <w:color w:val="222222"/>
        </w:rPr>
        <w:t xml:space="preserve"> masalah dari praktek ini.</w:t>
      </w:r>
    </w:p>
    <w:p w:rsidR="00DA75F2" w:rsidRPr="00DA75F2" w:rsidRDefault="00DA3E9C" w:rsidP="00AC5C1D">
      <w:pPr>
        <w:pStyle w:val="NormalWeb"/>
        <w:numPr>
          <w:ilvl w:val="0"/>
          <w:numId w:val="218"/>
        </w:numPr>
        <w:shd w:val="clear" w:color="auto" w:fill="FFFFFF"/>
        <w:spacing w:before="0" w:beforeAutospacing="0" w:after="0" w:afterAutospacing="0" w:line="360" w:lineRule="auto"/>
        <w:ind w:hanging="720"/>
        <w:jc w:val="both"/>
        <w:rPr>
          <w:rStyle w:val="Strong"/>
          <w:rFonts w:ascii="Tahoma" w:hAnsi="Tahoma" w:cs="Tahoma"/>
          <w:b w:val="0"/>
          <w:bCs w:val="0"/>
          <w:color w:val="222222"/>
        </w:rPr>
      </w:pPr>
      <w:r w:rsidRPr="00AB7DEB">
        <w:rPr>
          <w:rStyle w:val="Strong"/>
          <w:rFonts w:ascii="Tahoma" w:hAnsi="Tahoma" w:cs="Tahoma"/>
          <w:color w:val="222222"/>
        </w:rPr>
        <w:t>Metode Biaya Rata-Rata (</w:t>
      </w:r>
      <w:r w:rsidRPr="00AB7DEB">
        <w:rPr>
          <w:rStyle w:val="Emphasis"/>
          <w:rFonts w:ascii="Tahoma" w:hAnsi="Tahoma" w:cs="Tahoma"/>
          <w:b/>
          <w:bCs/>
          <w:color w:val="222222"/>
        </w:rPr>
        <w:t>Weight Average Method</w:t>
      </w:r>
      <w:r w:rsidRPr="00AB7DEB">
        <w:rPr>
          <w:rStyle w:val="Strong"/>
          <w:rFonts w:ascii="Tahoma" w:hAnsi="Tahoma" w:cs="Tahoma"/>
          <w:color w:val="222222"/>
        </w:rPr>
        <w:t>)</w:t>
      </w:r>
    </w:p>
    <w:p w:rsidR="00DA3E9C" w:rsidRPr="00AB7DEB" w:rsidRDefault="00DA3E9C" w:rsidP="00DA3E9C">
      <w:pPr>
        <w:pStyle w:val="NormalWeb"/>
        <w:shd w:val="clear" w:color="auto" w:fill="FFFFFF"/>
        <w:spacing w:before="0" w:beforeAutospacing="0" w:after="0" w:afterAutospacing="0" w:line="360" w:lineRule="auto"/>
        <w:ind w:left="720"/>
        <w:jc w:val="both"/>
        <w:rPr>
          <w:rFonts w:ascii="Tahoma" w:hAnsi="Tahoma" w:cs="Tahoma"/>
          <w:color w:val="222222"/>
        </w:rPr>
      </w:pPr>
      <w:r w:rsidRPr="00DA75F2">
        <w:rPr>
          <w:rFonts w:ascii="Tahoma" w:hAnsi="Tahoma" w:cs="Tahoma"/>
          <w:color w:val="000000" w:themeColor="text1"/>
        </w:rPr>
        <w:t>Metode biaya rata-rata membebankan biaya rata-rata yang sama ke setiap unit. Metode ini didasarkan pada asumsi bahwa </w:t>
      </w:r>
      <w:r w:rsidR="00A26EFD">
        <w:fldChar w:fldCharType="begin"/>
      </w:r>
      <w:r w:rsidR="00A26EFD">
        <w:instrText>HYPERLINK "https://www.dictio.id/t/apa-yang-dimaksud-dengan-barang-menurut-ilmu-ekonomi/119812" \t "_blank"</w:instrText>
      </w:r>
      <w:r w:rsidR="00A26EFD">
        <w:fldChar w:fldCharType="separate"/>
      </w:r>
      <w:r w:rsidRPr="00DA75F2">
        <w:rPr>
          <w:rStyle w:val="Hyperlink"/>
          <w:rFonts w:ascii="Tahoma" w:hAnsi="Tahoma" w:cs="Tahoma"/>
          <w:color w:val="000000" w:themeColor="text1"/>
          <w:u w:val="none"/>
        </w:rPr>
        <w:t>barang</w:t>
      </w:r>
      <w:r w:rsidR="00A26EFD">
        <w:fldChar w:fldCharType="end"/>
      </w:r>
      <w:r w:rsidRPr="00DA75F2">
        <w:rPr>
          <w:rFonts w:ascii="Tahoma" w:hAnsi="Tahoma" w:cs="Tahoma"/>
          <w:color w:val="000000" w:themeColor="text1"/>
        </w:rPr>
        <w:t> yang terjual seharusnya dibebankan dengan biaya rata-rata yaitu rata-rata tertimbang dari jumlah unit yang dibeli pada tiap </w:t>
      </w:r>
      <w:r w:rsidR="00A26EFD">
        <w:fldChar w:fldCharType="begin"/>
      </w:r>
      <w:r w:rsidR="00A26EFD">
        <w:instrText>HYPERLINK "https://www.dictio.id/t/apa-yang-dimaksud-dengan-harga/119811" \t "_blank"</w:instrText>
      </w:r>
      <w:r w:rsidR="00A26EFD">
        <w:fldChar w:fldCharType="separate"/>
      </w:r>
      <w:r w:rsidRPr="00DA75F2">
        <w:rPr>
          <w:rStyle w:val="Hyperlink"/>
          <w:rFonts w:ascii="Tahoma" w:hAnsi="Tahoma" w:cs="Tahoma"/>
          <w:color w:val="000000" w:themeColor="text1"/>
          <w:u w:val="none"/>
        </w:rPr>
        <w:t>harga</w:t>
      </w:r>
      <w:r w:rsidR="00A26EFD">
        <w:fldChar w:fldCharType="end"/>
      </w:r>
      <w:r w:rsidR="00DA75F2">
        <w:rPr>
          <w:rFonts w:ascii="Tahoma" w:hAnsi="Tahoma" w:cs="Tahoma"/>
          <w:color w:val="000000" w:themeColor="text1"/>
          <w:lang w:val="en-US"/>
        </w:rPr>
        <w:t xml:space="preserve">. </w:t>
      </w:r>
      <w:r w:rsidRPr="00DA75F2">
        <w:rPr>
          <w:rFonts w:ascii="Tahoma" w:hAnsi="Tahoma" w:cs="Tahoma"/>
          <w:color w:val="000000" w:themeColor="text1"/>
        </w:rPr>
        <w:t>Metode biaya rata-rata dapat dianggap sebagai metode yang realistis dan pararel dengan arus fisik </w:t>
      </w:r>
      <w:r w:rsidR="00A26EFD">
        <w:fldChar w:fldCharType="begin"/>
      </w:r>
      <w:r w:rsidR="00A26EFD">
        <w:instrText>HYPERLINK "https://www.dictio.id/t/apa-yang-dimaksud-dengan-barang-menurut-ilmu-ekonomi/119812" \t "_blank"</w:instrText>
      </w:r>
      <w:r w:rsidR="00A26EFD">
        <w:fldChar w:fldCharType="separate"/>
      </w:r>
      <w:r w:rsidRPr="00DA75F2">
        <w:rPr>
          <w:rStyle w:val="Hyperlink"/>
          <w:rFonts w:ascii="Tahoma" w:hAnsi="Tahoma" w:cs="Tahoma"/>
          <w:color w:val="000000" w:themeColor="text1"/>
          <w:u w:val="none"/>
        </w:rPr>
        <w:t>barang</w:t>
      </w:r>
      <w:r w:rsidR="00A26EFD">
        <w:fldChar w:fldCharType="end"/>
      </w:r>
      <w:r w:rsidRPr="00DA75F2">
        <w:rPr>
          <w:rFonts w:ascii="Tahoma" w:hAnsi="Tahoma" w:cs="Tahoma"/>
          <w:color w:val="000000" w:themeColor="text1"/>
        </w:rPr>
        <w:t xml:space="preserve">, khususnya ketika ada pencampuran dari unit persediaan yang identik. </w:t>
      </w:r>
      <w:r w:rsidRPr="00AB7DEB">
        <w:rPr>
          <w:rFonts w:ascii="Tahoma" w:hAnsi="Tahoma" w:cs="Tahoma"/>
          <w:color w:val="222222"/>
        </w:rPr>
        <w:t>Metode ini tidak memberi peluang memanipulasi keuntungan.</w:t>
      </w:r>
    </w:p>
    <w:p w:rsidR="00DA75F2" w:rsidRPr="00DA75F2" w:rsidRDefault="00DA3E9C" w:rsidP="00AC5C1D">
      <w:pPr>
        <w:pStyle w:val="NormalWeb"/>
        <w:numPr>
          <w:ilvl w:val="0"/>
          <w:numId w:val="218"/>
        </w:numPr>
        <w:shd w:val="clear" w:color="auto" w:fill="FFFFFF"/>
        <w:spacing w:before="0" w:beforeAutospacing="0" w:after="0" w:afterAutospacing="0" w:line="360" w:lineRule="auto"/>
        <w:ind w:hanging="720"/>
        <w:jc w:val="both"/>
        <w:rPr>
          <w:rStyle w:val="Strong"/>
          <w:rFonts w:ascii="Tahoma" w:hAnsi="Tahoma" w:cs="Tahoma"/>
          <w:b w:val="0"/>
          <w:bCs w:val="0"/>
          <w:color w:val="222222"/>
        </w:rPr>
      </w:pPr>
      <w:r w:rsidRPr="00AB7DEB">
        <w:rPr>
          <w:rStyle w:val="Strong"/>
          <w:rFonts w:ascii="Tahoma" w:hAnsi="Tahoma" w:cs="Tahoma"/>
          <w:color w:val="222222"/>
        </w:rPr>
        <w:t>Metode Masuk Pertama, Keluar Pertama (First-in, First-out / FIFO)</w:t>
      </w:r>
    </w:p>
    <w:p w:rsidR="00DA3E9C" w:rsidRPr="00AB7DEB" w:rsidRDefault="00DA3E9C" w:rsidP="00DA3E9C">
      <w:pPr>
        <w:pStyle w:val="NormalWeb"/>
        <w:shd w:val="clear" w:color="auto" w:fill="FFFFFF"/>
        <w:spacing w:before="0" w:beforeAutospacing="0" w:after="0" w:afterAutospacing="0" w:line="360" w:lineRule="auto"/>
        <w:ind w:left="720"/>
        <w:jc w:val="both"/>
        <w:rPr>
          <w:rFonts w:ascii="Tahoma" w:hAnsi="Tahoma" w:cs="Tahoma"/>
          <w:color w:val="222222"/>
        </w:rPr>
      </w:pPr>
      <w:r w:rsidRPr="00AB7DEB">
        <w:rPr>
          <w:rFonts w:ascii="Tahoma" w:hAnsi="Tahoma" w:cs="Tahoma"/>
          <w:color w:val="222222"/>
        </w:rPr>
        <w:t xml:space="preserve">Metode masuk pertama, keluar pertama (FIFO) didasarkan pada asumsi bahwa unit yang terjual adalah unit yang lebih dahulu masuk. Metode FIFO merupakan pendekatan yang logis dan realistis mengenai arus biaya. Metode </w:t>
      </w:r>
      <w:r w:rsidRPr="00DA75F2">
        <w:rPr>
          <w:rFonts w:ascii="Tahoma" w:hAnsi="Tahoma" w:cs="Tahoma"/>
          <w:color w:val="000000" w:themeColor="text1"/>
        </w:rPr>
        <w:t>FIFO digunakan dengan tujuan untuk mendekati aliran fisik </w:t>
      </w:r>
      <w:r w:rsidR="00A26EFD">
        <w:fldChar w:fldCharType="begin"/>
      </w:r>
      <w:r w:rsidR="00A26EFD">
        <w:instrText>HYPERLINK "https://www.dictio.id/t/apa-yang-dimaksud-dengan-barang-menurut-ilmu-ekonomi/119812" \t "_blank"</w:instrText>
      </w:r>
      <w:r w:rsidR="00A26EFD">
        <w:fldChar w:fldCharType="separate"/>
      </w:r>
      <w:r w:rsidRPr="00DA75F2">
        <w:rPr>
          <w:rStyle w:val="Hyperlink"/>
          <w:rFonts w:ascii="Tahoma" w:hAnsi="Tahoma" w:cs="Tahoma"/>
          <w:color w:val="000000" w:themeColor="text1"/>
          <w:u w:val="none"/>
        </w:rPr>
        <w:t>barang</w:t>
      </w:r>
      <w:r w:rsidR="00A26EFD">
        <w:fldChar w:fldCharType="end"/>
      </w:r>
      <w:r w:rsidRPr="00DA75F2">
        <w:rPr>
          <w:rFonts w:ascii="Tahoma" w:hAnsi="Tahoma" w:cs="Tahoma"/>
          <w:color w:val="000000" w:themeColor="text1"/>
        </w:rPr>
        <w:t>. Ketika</w:t>
      </w:r>
      <w:r w:rsidRPr="00AB7DEB">
        <w:rPr>
          <w:rFonts w:ascii="Tahoma" w:hAnsi="Tahoma" w:cs="Tahoma"/>
          <w:color w:val="222222"/>
        </w:rPr>
        <w:t xml:space="preserve"> aliran fisik barang merupakan aliran masuk pertama keluar pertama yang sesungguhnya, maka metode FIFO hampir sama dengan atau r</w:t>
      </w:r>
      <w:r w:rsidR="00DA75F2">
        <w:rPr>
          <w:rFonts w:ascii="Tahoma" w:hAnsi="Tahoma" w:cs="Tahoma"/>
          <w:color w:val="222222"/>
        </w:rPr>
        <w:t>epresentasi identifikasi khusus</w:t>
      </w:r>
      <w:r w:rsidRPr="00AB7DEB">
        <w:rPr>
          <w:rFonts w:ascii="Tahoma" w:hAnsi="Tahoma" w:cs="Tahoma"/>
          <w:color w:val="222222"/>
        </w:rPr>
        <w:t>.</w:t>
      </w:r>
      <w:r w:rsidR="00DA75F2">
        <w:rPr>
          <w:rFonts w:ascii="Tahoma" w:hAnsi="Tahoma" w:cs="Tahoma"/>
          <w:color w:val="222222"/>
          <w:lang w:val="en-US"/>
        </w:rPr>
        <w:t xml:space="preserve"> </w:t>
      </w:r>
      <w:r w:rsidRPr="00AB7DEB">
        <w:rPr>
          <w:rFonts w:ascii="Tahoma" w:hAnsi="Tahoma" w:cs="Tahoma"/>
          <w:color w:val="222222"/>
        </w:rPr>
        <w:t xml:space="preserve">Pada saat yang bersamaan, metode FIFO tidak </w:t>
      </w:r>
      <w:r w:rsidRPr="00DA75F2">
        <w:rPr>
          <w:rFonts w:ascii="Tahoma" w:hAnsi="Tahoma" w:cs="Tahoma"/>
          <w:color w:val="000000" w:themeColor="text1"/>
        </w:rPr>
        <w:lastRenderedPageBreak/>
        <w:t>memperkenankan manipulasi </w:t>
      </w:r>
      <w:r w:rsidR="00A26EFD">
        <w:fldChar w:fldCharType="begin"/>
      </w:r>
      <w:r w:rsidR="00A26EFD">
        <w:instrText>HYPERLINK "https://www.dictio.id/t/apa-yang-dimaksud-dengan-laba-dalam-ilmu-ekonomi/94158" \t "_blank"</w:instrText>
      </w:r>
      <w:r w:rsidR="00A26EFD">
        <w:fldChar w:fldCharType="separate"/>
      </w:r>
      <w:r w:rsidRPr="00DA75F2">
        <w:rPr>
          <w:rStyle w:val="Hyperlink"/>
          <w:rFonts w:ascii="Tahoma" w:hAnsi="Tahoma" w:cs="Tahoma"/>
          <w:color w:val="000000" w:themeColor="text1"/>
          <w:u w:val="none"/>
        </w:rPr>
        <w:t>laba</w:t>
      </w:r>
      <w:r w:rsidR="00A26EFD">
        <w:fldChar w:fldCharType="end"/>
      </w:r>
      <w:r w:rsidRPr="00DA75F2">
        <w:rPr>
          <w:rFonts w:ascii="Tahoma" w:hAnsi="Tahoma" w:cs="Tahoma"/>
          <w:color w:val="000000" w:themeColor="text1"/>
        </w:rPr>
        <w:t> sebab perusahaan tidak bebas untuk memilih item-item </w:t>
      </w:r>
      <w:r w:rsidR="00A26EFD">
        <w:fldChar w:fldCharType="begin"/>
      </w:r>
      <w:r w:rsidR="00A26EFD">
        <w:instrText>HYPERLINK "https://www.dictio.id/t/apa-yang-dimaksud-dengan-harga/119811" \t "_blank"</w:instrText>
      </w:r>
      <w:r w:rsidR="00A26EFD">
        <w:fldChar w:fldCharType="separate"/>
      </w:r>
      <w:r w:rsidRPr="00DA75F2">
        <w:rPr>
          <w:rStyle w:val="Hyperlink"/>
          <w:rFonts w:ascii="Tahoma" w:hAnsi="Tahoma" w:cs="Tahoma"/>
          <w:color w:val="000000" w:themeColor="text1"/>
          <w:u w:val="none"/>
        </w:rPr>
        <w:t>harga</w:t>
      </w:r>
      <w:r w:rsidR="00A26EFD">
        <w:fldChar w:fldCharType="end"/>
      </w:r>
      <w:r w:rsidRPr="00DA75F2">
        <w:rPr>
          <w:rFonts w:ascii="Tahoma" w:hAnsi="Tahoma" w:cs="Tahoma"/>
          <w:color w:val="000000" w:themeColor="text1"/>
        </w:rPr>
        <w:t> perolehan tertentu karena dibebankan pada biaya</w:t>
      </w:r>
      <w:r w:rsidRPr="00AB7DEB">
        <w:rPr>
          <w:rFonts w:ascii="Tahoma" w:hAnsi="Tahoma" w:cs="Tahoma"/>
          <w:color w:val="222222"/>
        </w:rPr>
        <w:t>. Nilai persediaan akhir untuk metode FIFO mendekati harga perolehan sekarang (</w:t>
      </w:r>
      <w:r w:rsidRPr="00AB7DEB">
        <w:rPr>
          <w:rStyle w:val="Emphasis"/>
          <w:rFonts w:ascii="Tahoma" w:hAnsi="Tahoma" w:cs="Tahoma"/>
          <w:color w:val="222222"/>
        </w:rPr>
        <w:t>current cost</w:t>
      </w:r>
      <w:r w:rsidRPr="00AB7DEB">
        <w:rPr>
          <w:rFonts w:ascii="Tahoma" w:hAnsi="Tahoma" w:cs="Tahoma"/>
          <w:color w:val="222222"/>
        </w:rPr>
        <w:t>).</w:t>
      </w:r>
      <w:r w:rsidR="00DA75F2">
        <w:rPr>
          <w:rFonts w:ascii="Tahoma" w:hAnsi="Tahoma" w:cs="Tahoma"/>
          <w:color w:val="222222"/>
          <w:lang w:val="en-US"/>
        </w:rPr>
        <w:t xml:space="preserve"> </w:t>
      </w:r>
      <w:r w:rsidRPr="00AB7DEB">
        <w:rPr>
          <w:rFonts w:ascii="Tahoma" w:hAnsi="Tahoma" w:cs="Tahoma"/>
          <w:color w:val="222222"/>
        </w:rPr>
        <w:t xml:space="preserve">Metode ini mencerminkan perputaran persediaan yang sesungguhnya. </w:t>
      </w:r>
    </w:p>
    <w:p w:rsidR="00D97E72" w:rsidRDefault="00D97E72" w:rsidP="008A12A5">
      <w:pPr>
        <w:pStyle w:val="NormalWeb"/>
        <w:shd w:val="clear" w:color="auto" w:fill="FFFFFF"/>
        <w:spacing w:before="0" w:beforeAutospacing="0" w:after="0" w:afterAutospacing="0" w:line="360" w:lineRule="auto"/>
        <w:jc w:val="both"/>
        <w:rPr>
          <w:rStyle w:val="Strong"/>
          <w:rFonts w:ascii="Tahoma" w:hAnsi="Tahoma" w:cs="Tahoma"/>
          <w:color w:val="000000" w:themeColor="text1"/>
        </w:rPr>
      </w:pPr>
    </w:p>
    <w:p w:rsidR="00583E17" w:rsidRDefault="00583E17" w:rsidP="008A12A5">
      <w:pPr>
        <w:spacing w:line="360" w:lineRule="auto"/>
        <w:jc w:val="both"/>
        <w:rPr>
          <w:rFonts w:ascii="Tahoma" w:hAnsi="Tahoma" w:cs="Tahoma"/>
          <w:b/>
          <w:color w:val="000000" w:themeColor="text1"/>
          <w:sz w:val="24"/>
          <w:szCs w:val="24"/>
        </w:rPr>
      </w:pPr>
      <w:proofErr w:type="spellStart"/>
      <w:r w:rsidRPr="00D97E72">
        <w:rPr>
          <w:rFonts w:ascii="Tahoma" w:hAnsi="Tahoma" w:cs="Tahoma"/>
          <w:b/>
          <w:color w:val="000000" w:themeColor="text1"/>
          <w:sz w:val="24"/>
          <w:szCs w:val="24"/>
        </w:rPr>
        <w:t>Rangkuman</w:t>
      </w:r>
      <w:proofErr w:type="spellEnd"/>
    </w:p>
    <w:p w:rsidR="00A13BC0" w:rsidRDefault="00A13BC0" w:rsidP="00A13BC0">
      <w:pPr>
        <w:pStyle w:val="ListParagraph"/>
        <w:widowControl/>
        <w:autoSpaceDE/>
        <w:autoSpaceDN/>
        <w:spacing w:line="360" w:lineRule="auto"/>
        <w:ind w:firstLine="709"/>
        <w:jc w:val="both"/>
        <w:rPr>
          <w:rFonts w:ascii="Tahoma" w:hAnsi="Tahoma" w:cs="Tahoma"/>
          <w:sz w:val="24"/>
          <w:szCs w:val="24"/>
        </w:rPr>
      </w:pPr>
      <w:proofErr w:type="spellStart"/>
      <w:r w:rsidRPr="00287270">
        <w:rPr>
          <w:rFonts w:ascii="Tahoma" w:hAnsi="Tahoma" w:cs="Tahoma"/>
          <w:sz w:val="24"/>
          <w:szCs w:val="24"/>
        </w:rPr>
        <w:t>Suatu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w:t>
      </w:r>
      <w:r w:rsidRPr="00A07091">
        <w:rPr>
          <w:rFonts w:ascii="Tahoma" w:hAnsi="Tahoma" w:cs="Tahoma"/>
          <w:i/>
          <w:sz w:val="24"/>
          <w:szCs w:val="24"/>
        </w:rPr>
        <w:t>merchandising  concern</w:t>
      </w:r>
      <w:r w:rsidRPr="00287270">
        <w:rPr>
          <w:rFonts w:ascii="Tahoma" w:hAnsi="Tahoma" w:cs="Tahoma"/>
          <w:sz w:val="24"/>
          <w:szCs w:val="24"/>
        </w:rPr>
        <w:t xml:space="preserve">  </w:t>
      </w:r>
      <w:proofErr w:type="spellStart"/>
      <w:r w:rsidRPr="00287270">
        <w:rPr>
          <w:rFonts w:ascii="Tahoma" w:hAnsi="Tahoma" w:cs="Tahoma"/>
          <w:sz w:val="24"/>
          <w:szCs w:val="24"/>
        </w:rPr>
        <w:t>umumnya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melakukan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pembelian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siap</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untuk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dijual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oleh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Perusahaan </w:t>
      </w:r>
      <w:proofErr w:type="spellStart"/>
      <w:r w:rsidRPr="00287270">
        <w:rPr>
          <w:rFonts w:ascii="Tahoma" w:hAnsi="Tahoma" w:cs="Tahoma"/>
          <w:sz w:val="24"/>
          <w:szCs w:val="24"/>
        </w:rPr>
        <w:t>manufaktur</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biasa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disebut</w:t>
      </w:r>
      <w:proofErr w:type="spellEnd"/>
      <w:r w:rsidRPr="00287270">
        <w:rPr>
          <w:rFonts w:ascii="Tahoma" w:hAnsi="Tahoma" w:cs="Tahoma"/>
          <w:sz w:val="24"/>
          <w:szCs w:val="24"/>
        </w:rPr>
        <w:t xml:space="preserve"> </w:t>
      </w:r>
      <w:proofErr w:type="spellStart"/>
      <w:proofErr w:type="gramStart"/>
      <w:r w:rsidRPr="00287270">
        <w:rPr>
          <w:rFonts w:ascii="Tahoma" w:hAnsi="Tahoma" w:cs="Tahoma"/>
          <w:sz w:val="24"/>
          <w:szCs w:val="24"/>
        </w:rPr>
        <w:t>sebagai</w:t>
      </w:r>
      <w:proofErr w:type="spellEnd"/>
      <w:r w:rsidRPr="00287270">
        <w:rPr>
          <w:rFonts w:ascii="Tahoma" w:hAnsi="Tahoma" w:cs="Tahoma"/>
          <w:sz w:val="24"/>
          <w:szCs w:val="24"/>
        </w:rPr>
        <w:t xml:space="preserve">  </w:t>
      </w:r>
      <w:r w:rsidRPr="00A07091">
        <w:rPr>
          <w:rFonts w:ascii="Tahoma" w:hAnsi="Tahoma" w:cs="Tahoma"/>
          <w:i/>
          <w:sz w:val="24"/>
          <w:szCs w:val="24"/>
        </w:rPr>
        <w:t>manufacturing</w:t>
      </w:r>
      <w:proofErr w:type="gramEnd"/>
      <w:r w:rsidRPr="00A07091">
        <w:rPr>
          <w:rFonts w:ascii="Tahoma" w:hAnsi="Tahoma" w:cs="Tahoma"/>
          <w:i/>
          <w:sz w:val="24"/>
          <w:szCs w:val="24"/>
        </w:rPr>
        <w:t xml:space="preserve"> concern</w:t>
      </w:r>
      <w:r w:rsidRPr="00287270">
        <w:rPr>
          <w:rFonts w:ascii="Tahoma" w:hAnsi="Tahoma" w:cs="Tahoma"/>
          <w:sz w:val="24"/>
          <w:szCs w:val="24"/>
        </w:rPr>
        <w:t xml:space="preserve"> </w:t>
      </w:r>
      <w:proofErr w:type="spellStart"/>
      <w:r w:rsidRPr="00287270">
        <w:rPr>
          <w:rFonts w:ascii="Tahoma" w:hAnsi="Tahoma" w:cs="Tahoma"/>
          <w:sz w:val="24"/>
          <w:szCs w:val="24"/>
        </w:rPr>
        <w:t>memproduksi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suatu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barang</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selanjutnya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dijual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sidRPr="00287270">
        <w:rPr>
          <w:rFonts w:ascii="Tahoma" w:hAnsi="Tahoma" w:cs="Tahoma"/>
          <w:sz w:val="24"/>
          <w:szCs w:val="24"/>
        </w:rPr>
        <w:t xml:space="preserve">. </w:t>
      </w:r>
    </w:p>
    <w:p w:rsidR="00A13BC0" w:rsidRPr="00287270" w:rsidRDefault="00A13BC0" w:rsidP="00A13BC0">
      <w:pPr>
        <w:pStyle w:val="ListParagraph"/>
        <w:widowControl/>
        <w:autoSpaceDE/>
        <w:autoSpaceDN/>
        <w:spacing w:line="360" w:lineRule="auto"/>
        <w:ind w:firstLine="709"/>
        <w:jc w:val="both"/>
        <w:rPr>
          <w:rFonts w:ascii="Tahoma" w:hAnsi="Tahoma" w:cs="Tahoma"/>
          <w:sz w:val="24"/>
          <w:szCs w:val="24"/>
        </w:rPr>
      </w:pPr>
      <w:proofErr w:type="spellStart"/>
      <w:r w:rsidRPr="00287270">
        <w:rPr>
          <w:rFonts w:ascii="Tahoma" w:hAnsi="Tahoma" w:cs="Tahoma"/>
          <w:sz w:val="24"/>
          <w:szCs w:val="24"/>
        </w:rPr>
        <w:t>Arus</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biaya</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melalui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sebuah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manufaktur</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berbeda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arus</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biaya</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melalui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dagang</w:t>
      </w:r>
      <w:proofErr w:type="spellEnd"/>
      <w:r>
        <w:rPr>
          <w:rFonts w:ascii="Tahoma" w:hAnsi="Tahoma" w:cs="Tahoma"/>
          <w:sz w:val="24"/>
          <w:szCs w:val="24"/>
        </w:rPr>
        <w:t xml:space="preserve">. </w:t>
      </w:r>
      <w:proofErr w:type="gramStart"/>
      <w:r w:rsidRPr="00287270">
        <w:rPr>
          <w:rFonts w:ascii="Tahoma" w:hAnsi="Tahoma" w:cs="Tahoma"/>
          <w:sz w:val="24"/>
          <w:szCs w:val="24"/>
        </w:rPr>
        <w:t xml:space="preserve">Perusahaan </w:t>
      </w:r>
      <w:proofErr w:type="spellStart"/>
      <w:r>
        <w:rPr>
          <w:rFonts w:ascii="Tahoma" w:hAnsi="Tahoma" w:cs="Tahoma"/>
          <w:sz w:val="24"/>
          <w:szCs w:val="24"/>
        </w:rPr>
        <w:t>dapat</w:t>
      </w:r>
      <w:proofErr w:type="spellEnd"/>
      <w:r>
        <w:rPr>
          <w:rFonts w:ascii="Tahoma" w:hAnsi="Tahoma" w:cs="Tahoma"/>
          <w:sz w:val="24"/>
          <w:szCs w:val="24"/>
        </w:rPr>
        <w:t xml:space="preserve"> </w:t>
      </w:r>
      <w:proofErr w:type="spellStart"/>
      <w:r w:rsidRPr="00287270">
        <w:rPr>
          <w:rFonts w:ascii="Tahoma" w:hAnsi="Tahoma" w:cs="Tahoma"/>
          <w:sz w:val="24"/>
          <w:szCs w:val="24"/>
        </w:rPr>
        <w:t>menggunakan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satu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dua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tipe</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pencatatan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yaitu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sistem</w:t>
      </w:r>
      <w:proofErr w:type="spellEnd"/>
      <w:r w:rsidRPr="00287270">
        <w:rPr>
          <w:rFonts w:ascii="Tahoma" w:hAnsi="Tahoma" w:cs="Tahoma"/>
          <w:sz w:val="24"/>
          <w:szCs w:val="24"/>
        </w:rPr>
        <w:t xml:space="preserve"> perpetual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sistem</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periodik</w:t>
      </w:r>
      <w:proofErr w:type="spellEnd"/>
      <w:r w:rsidRPr="00287270">
        <w:rPr>
          <w:rFonts w:ascii="Tahoma" w:hAnsi="Tahoma" w:cs="Tahoma"/>
          <w:sz w:val="24"/>
          <w:szCs w:val="24"/>
        </w:rPr>
        <w:t>.</w:t>
      </w:r>
      <w:proofErr w:type="gramEnd"/>
      <w:r>
        <w:rPr>
          <w:rFonts w:ascii="Tahoma" w:hAnsi="Tahoma" w:cs="Tahoma"/>
          <w:sz w:val="24"/>
          <w:szCs w:val="24"/>
        </w:rPr>
        <w:t xml:space="preserve"> </w:t>
      </w:r>
      <w:proofErr w:type="spellStart"/>
      <w:r w:rsidRPr="00287270">
        <w:rPr>
          <w:rFonts w:ascii="Tahoma" w:hAnsi="Tahoma" w:cs="Tahoma"/>
          <w:sz w:val="24"/>
          <w:szCs w:val="24"/>
        </w:rPr>
        <w:t>Semua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perusahaan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membutuhkan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verifikasi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secara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periodik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dari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pencatatan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jumlah</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aktual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berat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atau</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pengukuran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jumlah</w:t>
      </w:r>
      <w:proofErr w:type="spellEnd"/>
      <w:r w:rsidRPr="00287270">
        <w:rPr>
          <w:rFonts w:ascii="Tahoma" w:hAnsi="Tahoma" w:cs="Tahoma"/>
          <w:sz w:val="24"/>
          <w:szCs w:val="24"/>
        </w:rPr>
        <w:t xml:space="preserve">  yang </w:t>
      </w:r>
      <w:proofErr w:type="spellStart"/>
      <w:r w:rsidRPr="00287270">
        <w:rPr>
          <w:rFonts w:ascii="Tahoma" w:hAnsi="Tahoma" w:cs="Tahoma"/>
          <w:sz w:val="24"/>
          <w:szCs w:val="24"/>
        </w:rPr>
        <w:t>dibandingkan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pencatatan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informasi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lengkap</w:t>
      </w:r>
      <w:proofErr w:type="spellEnd"/>
      <w:r w:rsidRPr="00287270">
        <w:rPr>
          <w:rFonts w:ascii="Tahoma" w:hAnsi="Tahoma" w:cs="Tahoma"/>
          <w:sz w:val="24"/>
          <w:szCs w:val="24"/>
        </w:rPr>
        <w:t xml:space="preserve">.  Perusahaan  </w:t>
      </w:r>
      <w:proofErr w:type="spellStart"/>
      <w:r w:rsidRPr="00287270">
        <w:rPr>
          <w:rFonts w:ascii="Tahoma" w:hAnsi="Tahoma" w:cs="Tahoma"/>
          <w:sz w:val="24"/>
          <w:szCs w:val="24"/>
        </w:rPr>
        <w:t>harus</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mengambil</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fisik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dekat</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akhir</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periode</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fiskalnya</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untuk</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membandingkan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laporan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kuantitas</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persediaan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di</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laporan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keuangan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tahunan</w:t>
      </w:r>
      <w:proofErr w:type="spellEnd"/>
      <w:r w:rsidRPr="00287270">
        <w:rPr>
          <w:rFonts w:ascii="Tahoma" w:hAnsi="Tahoma" w:cs="Tahoma"/>
          <w:sz w:val="24"/>
          <w:szCs w:val="24"/>
        </w:rPr>
        <w:t xml:space="preserve"> </w:t>
      </w:r>
      <w:proofErr w:type="spellStart"/>
      <w:r w:rsidRPr="00287270">
        <w:rPr>
          <w:rFonts w:ascii="Tahoma" w:hAnsi="Tahoma" w:cs="Tahoma"/>
          <w:sz w:val="24"/>
          <w:szCs w:val="24"/>
        </w:rPr>
        <w:t>mereka</w:t>
      </w:r>
      <w:proofErr w:type="spellEnd"/>
      <w:r w:rsidRPr="00287270">
        <w:rPr>
          <w:rFonts w:ascii="Tahoma" w:hAnsi="Tahoma" w:cs="Tahoma"/>
          <w:sz w:val="24"/>
          <w:szCs w:val="24"/>
        </w:rPr>
        <w:t xml:space="preserve">. </w:t>
      </w:r>
    </w:p>
    <w:p w:rsidR="00A13BC0" w:rsidRPr="006C01EF" w:rsidRDefault="00A13BC0" w:rsidP="00A13BC0">
      <w:pPr>
        <w:pStyle w:val="ListParagraph"/>
        <w:widowControl/>
        <w:autoSpaceDE/>
        <w:autoSpaceDN/>
        <w:spacing w:line="360" w:lineRule="auto"/>
        <w:ind w:firstLine="709"/>
        <w:jc w:val="both"/>
        <w:rPr>
          <w:rFonts w:ascii="Tahoma" w:hAnsi="Tahoma" w:cs="Tahoma"/>
          <w:sz w:val="24"/>
          <w:szCs w:val="24"/>
        </w:rPr>
      </w:pPr>
      <w:proofErr w:type="gramStart"/>
      <w:r>
        <w:rPr>
          <w:rFonts w:ascii="Tahoma" w:hAnsi="Tahoma" w:cs="Tahoma"/>
          <w:sz w:val="24"/>
          <w:szCs w:val="24"/>
        </w:rPr>
        <w:t xml:space="preserve">Perusahaan </w:t>
      </w:r>
      <w:proofErr w:type="spellStart"/>
      <w:r>
        <w:rPr>
          <w:rFonts w:ascii="Tahoma" w:hAnsi="Tahoma" w:cs="Tahoma"/>
          <w:sz w:val="24"/>
          <w:szCs w:val="24"/>
        </w:rPr>
        <w:t>seharusnya</w:t>
      </w:r>
      <w:proofErr w:type="spellEnd"/>
      <w:r>
        <w:rPr>
          <w:rFonts w:ascii="Tahoma" w:hAnsi="Tahoma" w:cs="Tahoma"/>
          <w:sz w:val="24"/>
          <w:szCs w:val="24"/>
        </w:rPr>
        <w:t xml:space="preserve"> </w:t>
      </w:r>
      <w:proofErr w:type="spellStart"/>
      <w:r>
        <w:rPr>
          <w:rFonts w:ascii="Tahoma" w:hAnsi="Tahoma" w:cs="Tahoma"/>
          <w:sz w:val="24"/>
          <w:szCs w:val="24"/>
        </w:rPr>
        <w:t>mencatat</w:t>
      </w:r>
      <w:proofErr w:type="spellEnd"/>
      <w:r>
        <w:rPr>
          <w:rFonts w:ascii="Tahoma" w:hAnsi="Tahoma" w:cs="Tahoma"/>
          <w:sz w:val="24"/>
          <w:szCs w:val="24"/>
        </w:rPr>
        <w:t xml:space="preserve"> </w:t>
      </w:r>
      <w:proofErr w:type="spellStart"/>
      <w:r>
        <w:rPr>
          <w:rFonts w:ascii="Tahoma" w:hAnsi="Tahoma" w:cs="Tahoma"/>
          <w:sz w:val="24"/>
          <w:szCs w:val="24"/>
        </w:rPr>
        <w:t>pembelian</w:t>
      </w:r>
      <w:proofErr w:type="spellEnd"/>
      <w:r>
        <w:rPr>
          <w:rFonts w:ascii="Tahoma" w:hAnsi="Tahoma" w:cs="Tahoma"/>
          <w:sz w:val="24"/>
          <w:szCs w:val="24"/>
        </w:rPr>
        <w:t xml:space="preserve"> </w:t>
      </w:r>
      <w:proofErr w:type="spellStart"/>
      <w:r>
        <w:rPr>
          <w:rFonts w:ascii="Tahoma" w:hAnsi="Tahoma" w:cs="Tahoma"/>
          <w:sz w:val="24"/>
          <w:szCs w:val="24"/>
        </w:rPr>
        <w:t>ketika</w:t>
      </w:r>
      <w:proofErr w:type="spellEnd"/>
      <w:r>
        <w:rPr>
          <w:rFonts w:ascii="Tahoma" w:hAnsi="Tahoma" w:cs="Tahoma"/>
          <w:sz w:val="24"/>
          <w:szCs w:val="24"/>
        </w:rPr>
        <w:t xml:space="preserve"> </w:t>
      </w:r>
      <w:proofErr w:type="spellStart"/>
      <w:r>
        <w:rPr>
          <w:rFonts w:ascii="Tahoma" w:hAnsi="Tahoma" w:cs="Tahoma"/>
          <w:sz w:val="24"/>
          <w:szCs w:val="24"/>
        </w:rPr>
        <w:t>perusahaan</w:t>
      </w:r>
      <w:proofErr w:type="spellEnd"/>
      <w:r>
        <w:rPr>
          <w:rFonts w:ascii="Tahoma" w:hAnsi="Tahoma" w:cs="Tahoma"/>
          <w:sz w:val="24"/>
          <w:szCs w:val="24"/>
        </w:rPr>
        <w:t xml:space="preserve"> </w:t>
      </w:r>
      <w:proofErr w:type="spellStart"/>
      <w:r>
        <w:rPr>
          <w:rFonts w:ascii="Tahoma" w:hAnsi="Tahoma" w:cs="Tahoma"/>
          <w:sz w:val="24"/>
          <w:szCs w:val="24"/>
        </w:rPr>
        <w:t>itu</w:t>
      </w:r>
      <w:proofErr w:type="spellEnd"/>
      <w:r>
        <w:rPr>
          <w:rFonts w:ascii="Tahoma" w:hAnsi="Tahoma" w:cs="Tahoma"/>
          <w:sz w:val="24"/>
          <w:szCs w:val="24"/>
        </w:rPr>
        <w:t xml:space="preserve"> </w:t>
      </w:r>
      <w:proofErr w:type="spellStart"/>
      <w:r>
        <w:rPr>
          <w:rFonts w:ascii="Tahoma" w:hAnsi="Tahoma" w:cs="Tahoma"/>
          <w:sz w:val="24"/>
          <w:szCs w:val="24"/>
        </w:rPr>
        <w:t>memperoleh</w:t>
      </w:r>
      <w:proofErr w:type="spellEnd"/>
      <w:r>
        <w:rPr>
          <w:rFonts w:ascii="Tahoma" w:hAnsi="Tahoma" w:cs="Tahoma"/>
          <w:sz w:val="24"/>
          <w:szCs w:val="24"/>
        </w:rPr>
        <w:t xml:space="preserve"> </w:t>
      </w:r>
      <w:proofErr w:type="spellStart"/>
      <w:r>
        <w:rPr>
          <w:rFonts w:ascii="Tahoma" w:hAnsi="Tahoma" w:cs="Tahoma"/>
          <w:sz w:val="24"/>
          <w:szCs w:val="24"/>
        </w:rPr>
        <w:t>hak</w:t>
      </w:r>
      <w:proofErr w:type="spellEnd"/>
      <w:r>
        <w:rPr>
          <w:rFonts w:ascii="Tahoma" w:hAnsi="Tahoma" w:cs="Tahoma"/>
          <w:sz w:val="24"/>
          <w:szCs w:val="24"/>
        </w:rPr>
        <w:t xml:space="preserve"> legal </w:t>
      </w:r>
      <w:proofErr w:type="spellStart"/>
      <w:r>
        <w:rPr>
          <w:rFonts w:ascii="Tahoma" w:hAnsi="Tahoma" w:cs="Tahoma"/>
          <w:sz w:val="24"/>
          <w:szCs w:val="24"/>
        </w:rPr>
        <w:t>atas</w:t>
      </w:r>
      <w:proofErr w:type="spellEnd"/>
      <w:r>
        <w:rPr>
          <w:rFonts w:ascii="Tahoma" w:hAnsi="Tahoma" w:cs="Tahoma"/>
          <w:sz w:val="24"/>
          <w:szCs w:val="24"/>
        </w:rPr>
        <w:t xml:space="preserve"> </w:t>
      </w:r>
      <w:proofErr w:type="spellStart"/>
      <w:r>
        <w:rPr>
          <w:rFonts w:ascii="Tahoma" w:hAnsi="Tahoma" w:cs="Tahoma"/>
          <w:sz w:val="24"/>
          <w:szCs w:val="24"/>
        </w:rPr>
        <w:t>barang</w:t>
      </w:r>
      <w:proofErr w:type="spellEnd"/>
      <w:r>
        <w:rPr>
          <w:rFonts w:ascii="Tahoma" w:hAnsi="Tahoma" w:cs="Tahoma"/>
          <w:sz w:val="24"/>
          <w:szCs w:val="24"/>
        </w:rPr>
        <w:t>.</w:t>
      </w:r>
      <w:proofErr w:type="gramEnd"/>
      <w:r>
        <w:rPr>
          <w:rFonts w:ascii="Tahoma" w:hAnsi="Tahoma" w:cs="Tahoma"/>
          <w:sz w:val="24"/>
          <w:szCs w:val="24"/>
        </w:rPr>
        <w:t xml:space="preserve"> </w:t>
      </w:r>
      <w:proofErr w:type="spellStart"/>
      <w:r>
        <w:rPr>
          <w:rFonts w:ascii="Tahoma" w:hAnsi="Tahoma" w:cs="Tahoma"/>
          <w:sz w:val="24"/>
          <w:szCs w:val="24"/>
        </w:rPr>
        <w:t>Pertimbangan</w:t>
      </w:r>
      <w:proofErr w:type="spellEnd"/>
      <w:r>
        <w:rPr>
          <w:rFonts w:ascii="Tahoma" w:hAnsi="Tahoma" w:cs="Tahoma"/>
          <w:sz w:val="24"/>
          <w:szCs w:val="24"/>
        </w:rPr>
        <w:t xml:space="preserve"> </w:t>
      </w:r>
      <w:proofErr w:type="spellStart"/>
      <w:r>
        <w:rPr>
          <w:rFonts w:ascii="Tahoma" w:hAnsi="Tahoma" w:cs="Tahoma"/>
          <w:sz w:val="24"/>
          <w:szCs w:val="24"/>
        </w:rPr>
        <w:t>khusus</w:t>
      </w:r>
      <w:proofErr w:type="spellEnd"/>
      <w:r>
        <w:rPr>
          <w:rFonts w:ascii="Tahoma" w:hAnsi="Tahoma" w:cs="Tahoma"/>
          <w:sz w:val="24"/>
          <w:szCs w:val="24"/>
        </w:rPr>
        <w:t xml:space="preserve"> : (1) </w:t>
      </w:r>
      <w:proofErr w:type="spellStart"/>
      <w:r>
        <w:rPr>
          <w:rFonts w:ascii="Tahoma" w:hAnsi="Tahoma" w:cs="Tahoma"/>
          <w:sz w:val="24"/>
          <w:szCs w:val="24"/>
        </w:rPr>
        <w:t>Barang</w:t>
      </w:r>
      <w:proofErr w:type="spellEnd"/>
      <w:r>
        <w:rPr>
          <w:rFonts w:ascii="Tahoma" w:hAnsi="Tahoma" w:cs="Tahoma"/>
          <w:sz w:val="24"/>
          <w:szCs w:val="24"/>
        </w:rPr>
        <w:t xml:space="preserve"> </w:t>
      </w:r>
      <w:proofErr w:type="spellStart"/>
      <w:r>
        <w:rPr>
          <w:rFonts w:ascii="Tahoma" w:hAnsi="Tahoma" w:cs="Tahoma"/>
          <w:sz w:val="24"/>
          <w:szCs w:val="24"/>
        </w:rPr>
        <w:t>dalam</w:t>
      </w:r>
      <w:proofErr w:type="spellEnd"/>
      <w:r>
        <w:rPr>
          <w:rFonts w:ascii="Tahoma" w:hAnsi="Tahoma" w:cs="Tahoma"/>
          <w:sz w:val="24"/>
          <w:szCs w:val="24"/>
        </w:rPr>
        <w:t xml:space="preserve"> </w:t>
      </w:r>
      <w:proofErr w:type="spellStart"/>
      <w:r>
        <w:rPr>
          <w:rFonts w:ascii="Tahoma" w:hAnsi="Tahoma" w:cs="Tahoma"/>
          <w:sz w:val="24"/>
          <w:szCs w:val="24"/>
        </w:rPr>
        <w:t>perjalanan</w:t>
      </w:r>
      <w:proofErr w:type="spellEnd"/>
      <w:r>
        <w:rPr>
          <w:rFonts w:ascii="Tahoma" w:hAnsi="Tahoma" w:cs="Tahoma"/>
          <w:sz w:val="24"/>
          <w:szCs w:val="24"/>
        </w:rPr>
        <w:t xml:space="preserve">/goods </w:t>
      </w:r>
      <w:r w:rsidRPr="001E53D6">
        <w:rPr>
          <w:rFonts w:ascii="Tahoma" w:hAnsi="Tahoma" w:cs="Tahoma"/>
          <w:i/>
          <w:sz w:val="24"/>
          <w:szCs w:val="24"/>
        </w:rPr>
        <w:t>in transit ( FOB shipping point</w:t>
      </w:r>
      <w:r>
        <w:rPr>
          <w:rFonts w:ascii="Tahoma" w:hAnsi="Tahoma" w:cs="Tahoma"/>
          <w:sz w:val="24"/>
          <w:szCs w:val="24"/>
        </w:rPr>
        <w:t xml:space="preserve">, </w:t>
      </w:r>
      <w:proofErr w:type="spellStart"/>
      <w:r>
        <w:rPr>
          <w:rFonts w:ascii="Tahoma" w:hAnsi="Tahoma" w:cs="Tahoma"/>
          <w:sz w:val="24"/>
          <w:szCs w:val="24"/>
        </w:rPr>
        <w:t>tujuan</w:t>
      </w:r>
      <w:proofErr w:type="spellEnd"/>
      <w:r>
        <w:rPr>
          <w:rFonts w:ascii="Tahoma" w:hAnsi="Tahoma" w:cs="Tahoma"/>
          <w:sz w:val="24"/>
          <w:szCs w:val="24"/>
        </w:rPr>
        <w:t xml:space="preserve"> FOB), (2) </w:t>
      </w:r>
      <w:proofErr w:type="spellStart"/>
      <w:r>
        <w:rPr>
          <w:rFonts w:ascii="Tahoma" w:hAnsi="Tahoma" w:cs="Tahoma"/>
          <w:sz w:val="24"/>
          <w:szCs w:val="24"/>
        </w:rPr>
        <w:t>Barang</w:t>
      </w:r>
      <w:proofErr w:type="spellEnd"/>
      <w:r>
        <w:rPr>
          <w:rFonts w:ascii="Tahoma" w:hAnsi="Tahoma" w:cs="Tahoma"/>
          <w:sz w:val="24"/>
          <w:szCs w:val="24"/>
        </w:rPr>
        <w:t xml:space="preserve"> </w:t>
      </w:r>
      <w:proofErr w:type="spellStart"/>
      <w:r>
        <w:rPr>
          <w:rFonts w:ascii="Tahoma" w:hAnsi="Tahoma" w:cs="Tahoma"/>
          <w:sz w:val="24"/>
          <w:szCs w:val="24"/>
        </w:rPr>
        <w:t>konsinyasi</w:t>
      </w:r>
      <w:proofErr w:type="spellEnd"/>
      <w:r>
        <w:rPr>
          <w:rFonts w:ascii="Tahoma" w:hAnsi="Tahoma" w:cs="Tahoma"/>
          <w:sz w:val="24"/>
          <w:szCs w:val="24"/>
        </w:rPr>
        <w:t>/</w:t>
      </w:r>
      <w:r w:rsidRPr="001E53D6">
        <w:rPr>
          <w:rFonts w:ascii="Tahoma" w:hAnsi="Tahoma" w:cs="Tahoma"/>
          <w:i/>
          <w:sz w:val="24"/>
          <w:szCs w:val="24"/>
        </w:rPr>
        <w:t>consigned goods</w:t>
      </w:r>
      <w:r>
        <w:rPr>
          <w:rFonts w:ascii="Tahoma" w:hAnsi="Tahoma" w:cs="Tahoma"/>
          <w:i/>
          <w:sz w:val="24"/>
          <w:szCs w:val="24"/>
        </w:rPr>
        <w:t xml:space="preserve">, (3) </w:t>
      </w:r>
      <w:proofErr w:type="spellStart"/>
      <w:r>
        <w:rPr>
          <w:rFonts w:ascii="Tahoma" w:hAnsi="Tahoma" w:cs="Tahoma"/>
          <w:sz w:val="24"/>
          <w:szCs w:val="24"/>
        </w:rPr>
        <w:t>Penjualan</w:t>
      </w:r>
      <w:proofErr w:type="spellEnd"/>
      <w:r>
        <w:rPr>
          <w:rFonts w:ascii="Tahoma" w:hAnsi="Tahoma" w:cs="Tahoma"/>
          <w:sz w:val="24"/>
          <w:szCs w:val="24"/>
        </w:rPr>
        <w:t xml:space="preserve"> </w:t>
      </w:r>
      <w:proofErr w:type="spellStart"/>
      <w:r>
        <w:rPr>
          <w:rFonts w:ascii="Tahoma" w:hAnsi="Tahoma" w:cs="Tahoma"/>
          <w:sz w:val="24"/>
          <w:szCs w:val="24"/>
        </w:rPr>
        <w:t>dengan</w:t>
      </w:r>
      <w:proofErr w:type="spellEnd"/>
      <w:r>
        <w:rPr>
          <w:rFonts w:ascii="Tahoma" w:hAnsi="Tahoma" w:cs="Tahoma"/>
          <w:sz w:val="24"/>
          <w:szCs w:val="24"/>
        </w:rPr>
        <w:t xml:space="preserve"> </w:t>
      </w:r>
      <w:proofErr w:type="spellStart"/>
      <w:r>
        <w:rPr>
          <w:rFonts w:ascii="Tahoma" w:hAnsi="Tahoma" w:cs="Tahoma"/>
          <w:sz w:val="24"/>
          <w:szCs w:val="24"/>
        </w:rPr>
        <w:t>kesepakatan</w:t>
      </w:r>
      <w:proofErr w:type="spellEnd"/>
      <w:r>
        <w:rPr>
          <w:rFonts w:ascii="Tahoma" w:hAnsi="Tahoma" w:cs="Tahoma"/>
          <w:sz w:val="24"/>
          <w:szCs w:val="24"/>
        </w:rPr>
        <w:t xml:space="preserve"> </w:t>
      </w:r>
      <w:proofErr w:type="spellStart"/>
      <w:r>
        <w:rPr>
          <w:rFonts w:ascii="Tahoma" w:hAnsi="Tahoma" w:cs="Tahoma"/>
          <w:sz w:val="24"/>
          <w:szCs w:val="24"/>
        </w:rPr>
        <w:t>beli</w:t>
      </w:r>
      <w:proofErr w:type="spellEnd"/>
      <w:r>
        <w:rPr>
          <w:rFonts w:ascii="Tahoma" w:hAnsi="Tahoma" w:cs="Tahoma"/>
          <w:sz w:val="24"/>
          <w:szCs w:val="24"/>
        </w:rPr>
        <w:t xml:space="preserve"> </w:t>
      </w:r>
      <w:proofErr w:type="spellStart"/>
      <w:r>
        <w:rPr>
          <w:rFonts w:ascii="Tahoma" w:hAnsi="Tahoma" w:cs="Tahoma"/>
          <w:sz w:val="24"/>
          <w:szCs w:val="24"/>
        </w:rPr>
        <w:t>kembali</w:t>
      </w:r>
      <w:proofErr w:type="spellEnd"/>
      <w:r>
        <w:rPr>
          <w:rFonts w:ascii="Tahoma" w:hAnsi="Tahoma" w:cs="Tahoma"/>
          <w:sz w:val="24"/>
          <w:szCs w:val="24"/>
        </w:rPr>
        <w:t>/</w:t>
      </w:r>
      <w:r w:rsidRPr="001E53D6">
        <w:rPr>
          <w:rFonts w:ascii="Tahoma" w:hAnsi="Tahoma" w:cs="Tahoma"/>
          <w:i/>
          <w:sz w:val="24"/>
          <w:szCs w:val="24"/>
        </w:rPr>
        <w:t>sales with buyback</w:t>
      </w:r>
      <w:r>
        <w:rPr>
          <w:rFonts w:ascii="Tahoma" w:hAnsi="Tahoma" w:cs="Tahoma"/>
          <w:i/>
          <w:sz w:val="24"/>
          <w:szCs w:val="24"/>
        </w:rPr>
        <w:t xml:space="preserve">, (4) </w:t>
      </w:r>
      <w:proofErr w:type="spellStart"/>
      <w:r>
        <w:rPr>
          <w:rFonts w:ascii="Tahoma" w:hAnsi="Tahoma" w:cs="Tahoma"/>
          <w:sz w:val="24"/>
          <w:szCs w:val="24"/>
        </w:rPr>
        <w:t>Penjualan</w:t>
      </w:r>
      <w:proofErr w:type="spellEnd"/>
      <w:r>
        <w:rPr>
          <w:rFonts w:ascii="Tahoma" w:hAnsi="Tahoma" w:cs="Tahoma"/>
          <w:sz w:val="24"/>
          <w:szCs w:val="24"/>
        </w:rPr>
        <w:t xml:space="preserve"> </w:t>
      </w:r>
      <w:proofErr w:type="spellStart"/>
      <w:r>
        <w:rPr>
          <w:rFonts w:ascii="Tahoma" w:hAnsi="Tahoma" w:cs="Tahoma"/>
          <w:sz w:val="24"/>
          <w:szCs w:val="24"/>
        </w:rPr>
        <w:t>dengan</w:t>
      </w:r>
      <w:proofErr w:type="spellEnd"/>
      <w:r>
        <w:rPr>
          <w:rFonts w:ascii="Tahoma" w:hAnsi="Tahoma" w:cs="Tahoma"/>
          <w:sz w:val="24"/>
          <w:szCs w:val="24"/>
        </w:rPr>
        <w:t xml:space="preserve"> </w:t>
      </w:r>
      <w:proofErr w:type="spellStart"/>
      <w:r>
        <w:rPr>
          <w:rFonts w:ascii="Tahoma" w:hAnsi="Tahoma" w:cs="Tahoma"/>
          <w:sz w:val="24"/>
          <w:szCs w:val="24"/>
        </w:rPr>
        <w:t>tingkat</w:t>
      </w:r>
      <w:proofErr w:type="spellEnd"/>
      <w:r>
        <w:rPr>
          <w:rFonts w:ascii="Tahoma" w:hAnsi="Tahoma" w:cs="Tahoma"/>
          <w:sz w:val="24"/>
          <w:szCs w:val="24"/>
        </w:rPr>
        <w:t xml:space="preserve"> </w:t>
      </w:r>
      <w:proofErr w:type="spellStart"/>
      <w:r>
        <w:rPr>
          <w:rFonts w:ascii="Tahoma" w:hAnsi="Tahoma" w:cs="Tahoma"/>
          <w:sz w:val="24"/>
          <w:szCs w:val="24"/>
        </w:rPr>
        <w:t>retur</w:t>
      </w:r>
      <w:proofErr w:type="spellEnd"/>
      <w:r>
        <w:rPr>
          <w:rFonts w:ascii="Tahoma" w:hAnsi="Tahoma" w:cs="Tahoma"/>
          <w:sz w:val="24"/>
          <w:szCs w:val="24"/>
        </w:rPr>
        <w:t xml:space="preserve"> yang </w:t>
      </w:r>
      <w:proofErr w:type="spellStart"/>
      <w:r>
        <w:rPr>
          <w:rFonts w:ascii="Tahoma" w:hAnsi="Tahoma" w:cs="Tahoma"/>
          <w:sz w:val="24"/>
          <w:szCs w:val="24"/>
        </w:rPr>
        <w:t>tinggi</w:t>
      </w:r>
      <w:proofErr w:type="spellEnd"/>
      <w:r>
        <w:rPr>
          <w:rFonts w:ascii="Tahoma" w:hAnsi="Tahoma" w:cs="Tahoma"/>
          <w:sz w:val="24"/>
          <w:szCs w:val="24"/>
        </w:rPr>
        <w:t>/</w:t>
      </w:r>
      <w:r w:rsidRPr="001E53D6">
        <w:rPr>
          <w:rFonts w:ascii="Tahoma" w:hAnsi="Tahoma" w:cs="Tahoma"/>
          <w:i/>
          <w:sz w:val="24"/>
          <w:szCs w:val="24"/>
        </w:rPr>
        <w:t>sales with high rate or return</w:t>
      </w:r>
      <w:r>
        <w:rPr>
          <w:rFonts w:ascii="Tahoma" w:hAnsi="Tahoma" w:cs="Tahoma"/>
          <w:i/>
          <w:sz w:val="24"/>
          <w:szCs w:val="24"/>
        </w:rPr>
        <w:t xml:space="preserve"> (5) </w:t>
      </w:r>
      <w:proofErr w:type="spellStart"/>
      <w:r>
        <w:rPr>
          <w:rFonts w:ascii="Tahoma" w:hAnsi="Tahoma" w:cs="Tahoma"/>
          <w:sz w:val="24"/>
          <w:szCs w:val="24"/>
        </w:rPr>
        <w:t>Penjualan</w:t>
      </w:r>
      <w:proofErr w:type="spellEnd"/>
      <w:r>
        <w:rPr>
          <w:rFonts w:ascii="Tahoma" w:hAnsi="Tahoma" w:cs="Tahoma"/>
          <w:sz w:val="24"/>
          <w:szCs w:val="24"/>
        </w:rPr>
        <w:t xml:space="preserve"> </w:t>
      </w:r>
      <w:proofErr w:type="spellStart"/>
      <w:r>
        <w:rPr>
          <w:rFonts w:ascii="Tahoma" w:hAnsi="Tahoma" w:cs="Tahoma"/>
          <w:sz w:val="24"/>
          <w:szCs w:val="24"/>
        </w:rPr>
        <w:t>cicilan</w:t>
      </w:r>
      <w:proofErr w:type="spellEnd"/>
      <w:r>
        <w:rPr>
          <w:rFonts w:ascii="Tahoma" w:hAnsi="Tahoma" w:cs="Tahoma"/>
          <w:sz w:val="24"/>
          <w:szCs w:val="24"/>
        </w:rPr>
        <w:t xml:space="preserve"> </w:t>
      </w:r>
      <w:r w:rsidRPr="001E53D6">
        <w:rPr>
          <w:rFonts w:ascii="Tahoma" w:hAnsi="Tahoma" w:cs="Tahoma"/>
          <w:i/>
          <w:sz w:val="24"/>
          <w:szCs w:val="24"/>
        </w:rPr>
        <w:t>(sales on installment)</w:t>
      </w:r>
      <w:r>
        <w:rPr>
          <w:rFonts w:ascii="Tahoma" w:hAnsi="Tahoma" w:cs="Tahoma"/>
          <w:i/>
          <w:sz w:val="24"/>
          <w:szCs w:val="24"/>
        </w:rPr>
        <w:t xml:space="preserve">, (6) </w:t>
      </w:r>
      <w:proofErr w:type="spellStart"/>
      <w:r>
        <w:rPr>
          <w:rFonts w:ascii="Tahoma" w:hAnsi="Tahoma" w:cs="Tahoma"/>
          <w:sz w:val="24"/>
          <w:szCs w:val="24"/>
        </w:rPr>
        <w:t>Kesalahan</w:t>
      </w:r>
      <w:proofErr w:type="spellEnd"/>
      <w:r>
        <w:rPr>
          <w:rFonts w:ascii="Tahoma" w:hAnsi="Tahoma" w:cs="Tahoma"/>
          <w:sz w:val="24"/>
          <w:szCs w:val="24"/>
        </w:rPr>
        <w:t xml:space="preserve"> </w:t>
      </w:r>
      <w:proofErr w:type="spellStart"/>
      <w:r>
        <w:rPr>
          <w:rFonts w:ascii="Tahoma" w:hAnsi="Tahoma" w:cs="Tahoma"/>
          <w:sz w:val="24"/>
          <w:szCs w:val="24"/>
        </w:rPr>
        <w:t>persediaan</w:t>
      </w:r>
      <w:proofErr w:type="spellEnd"/>
      <w:r>
        <w:rPr>
          <w:rFonts w:ascii="Tahoma" w:hAnsi="Tahoma" w:cs="Tahoma"/>
          <w:sz w:val="24"/>
          <w:szCs w:val="24"/>
        </w:rPr>
        <w:t xml:space="preserve"> </w:t>
      </w:r>
      <w:r w:rsidRPr="001E53D6">
        <w:rPr>
          <w:rFonts w:ascii="Tahoma" w:hAnsi="Tahoma" w:cs="Tahoma"/>
          <w:i/>
          <w:sz w:val="24"/>
          <w:szCs w:val="24"/>
        </w:rPr>
        <w:t>(inventory error)</w:t>
      </w:r>
      <w:r>
        <w:rPr>
          <w:rFonts w:ascii="Tahoma" w:hAnsi="Tahoma" w:cs="Tahoma"/>
          <w:i/>
          <w:sz w:val="24"/>
          <w:szCs w:val="24"/>
        </w:rPr>
        <w:t xml:space="preserve">. </w:t>
      </w:r>
      <w:r w:rsidRPr="006C01EF">
        <w:rPr>
          <w:rFonts w:ascii="Tahoma" w:hAnsi="Tahoma" w:cs="Tahoma"/>
          <w:sz w:val="24"/>
          <w:szCs w:val="24"/>
        </w:rPr>
        <w:t xml:space="preserve">Dan </w:t>
      </w:r>
      <w:proofErr w:type="spellStart"/>
      <w:r w:rsidRPr="006C01EF">
        <w:rPr>
          <w:rFonts w:ascii="Tahoma" w:hAnsi="Tahoma" w:cs="Tahoma"/>
          <w:sz w:val="24"/>
          <w:szCs w:val="24"/>
        </w:rPr>
        <w:t>b</w:t>
      </w:r>
      <w:r w:rsidRPr="00DA3E9C">
        <w:rPr>
          <w:rFonts w:ascii="Tahoma" w:hAnsi="Tahoma" w:cs="Tahoma"/>
          <w:sz w:val="24"/>
          <w:szCs w:val="24"/>
        </w:rPr>
        <w:t>iaya-biaya</w:t>
      </w:r>
      <w:proofErr w:type="spellEnd"/>
      <w:r w:rsidRPr="00DA3E9C">
        <w:rPr>
          <w:rFonts w:ascii="Tahoma" w:hAnsi="Tahoma" w:cs="Tahoma"/>
          <w:sz w:val="24"/>
          <w:szCs w:val="24"/>
        </w:rPr>
        <w:t xml:space="preserve"> yang </w:t>
      </w:r>
      <w:proofErr w:type="spellStart"/>
      <w:r w:rsidRPr="00DA3E9C">
        <w:rPr>
          <w:rFonts w:ascii="Tahoma" w:hAnsi="Tahoma" w:cs="Tahoma"/>
          <w:sz w:val="24"/>
          <w:szCs w:val="24"/>
        </w:rPr>
        <w:t>biasa</w:t>
      </w:r>
      <w:proofErr w:type="spellEnd"/>
      <w:r w:rsidRPr="00DA3E9C">
        <w:rPr>
          <w:rFonts w:ascii="Tahoma" w:hAnsi="Tahoma" w:cs="Tahoma"/>
          <w:sz w:val="24"/>
          <w:szCs w:val="24"/>
        </w:rPr>
        <w:t xml:space="preserve"> </w:t>
      </w:r>
      <w:proofErr w:type="spellStart"/>
      <w:r w:rsidRPr="00DA3E9C">
        <w:rPr>
          <w:rFonts w:ascii="Tahoma" w:hAnsi="Tahoma" w:cs="Tahoma"/>
          <w:sz w:val="24"/>
          <w:szCs w:val="24"/>
        </w:rPr>
        <w:t>dimasukkan</w:t>
      </w:r>
      <w:proofErr w:type="spellEnd"/>
      <w:r w:rsidRPr="00DA3E9C">
        <w:rPr>
          <w:rFonts w:ascii="Tahoma" w:hAnsi="Tahoma" w:cs="Tahoma"/>
          <w:sz w:val="24"/>
          <w:szCs w:val="24"/>
        </w:rPr>
        <w:t xml:space="preserve"> </w:t>
      </w:r>
      <w:proofErr w:type="spellStart"/>
      <w:r w:rsidRPr="00DA3E9C">
        <w:rPr>
          <w:rFonts w:ascii="Tahoma" w:hAnsi="Tahoma" w:cs="Tahoma"/>
          <w:sz w:val="24"/>
          <w:szCs w:val="24"/>
        </w:rPr>
        <w:t>dalam</w:t>
      </w:r>
      <w:proofErr w:type="spellEnd"/>
      <w:r w:rsidRPr="00DA3E9C">
        <w:rPr>
          <w:rFonts w:ascii="Tahoma" w:hAnsi="Tahoma" w:cs="Tahoma"/>
          <w:sz w:val="24"/>
          <w:szCs w:val="24"/>
        </w:rPr>
        <w:t xml:space="preserve"> </w:t>
      </w:r>
      <w:proofErr w:type="spellStart"/>
      <w:r w:rsidRPr="00DA3E9C">
        <w:rPr>
          <w:rFonts w:ascii="Tahoma" w:hAnsi="Tahoma" w:cs="Tahoma"/>
          <w:sz w:val="24"/>
          <w:szCs w:val="24"/>
        </w:rPr>
        <w:t>persediaan</w:t>
      </w:r>
      <w:proofErr w:type="spellEnd"/>
      <w:r w:rsidRPr="00DA3E9C">
        <w:rPr>
          <w:rFonts w:ascii="Tahoma" w:hAnsi="Tahoma" w:cs="Tahoma"/>
          <w:sz w:val="24"/>
          <w:szCs w:val="24"/>
        </w:rPr>
        <w:t xml:space="preserve"> </w:t>
      </w:r>
      <w:proofErr w:type="spellStart"/>
      <w:proofErr w:type="gramStart"/>
      <w:r w:rsidRPr="00DA3E9C">
        <w:rPr>
          <w:rFonts w:ascii="Tahoma" w:hAnsi="Tahoma" w:cs="Tahoma"/>
          <w:sz w:val="24"/>
          <w:szCs w:val="24"/>
        </w:rPr>
        <w:t>adalah</w:t>
      </w:r>
      <w:proofErr w:type="spellEnd"/>
      <w:r w:rsidRPr="00DA3E9C">
        <w:rPr>
          <w:rFonts w:ascii="Tahoma" w:hAnsi="Tahoma" w:cs="Tahoma"/>
          <w:sz w:val="24"/>
          <w:szCs w:val="24"/>
        </w:rPr>
        <w:t xml:space="preserve"> :</w:t>
      </w:r>
      <w:proofErr w:type="gramEnd"/>
      <w:r>
        <w:rPr>
          <w:rFonts w:ascii="Tahoma" w:hAnsi="Tahoma" w:cs="Tahoma"/>
          <w:sz w:val="24"/>
          <w:szCs w:val="24"/>
        </w:rPr>
        <w:t xml:space="preserve"> (1) </w:t>
      </w:r>
      <w:proofErr w:type="spellStart"/>
      <w:r w:rsidRPr="006C01EF">
        <w:rPr>
          <w:rFonts w:ascii="Tahoma" w:hAnsi="Tahoma" w:cs="Tahoma"/>
          <w:bCs/>
          <w:sz w:val="24"/>
          <w:szCs w:val="24"/>
          <w:lang w:val="en-GB"/>
        </w:rPr>
        <w:t>Biaya</w:t>
      </w:r>
      <w:proofErr w:type="spellEnd"/>
      <w:r w:rsidRPr="006C01EF">
        <w:rPr>
          <w:rFonts w:ascii="Tahoma" w:hAnsi="Tahoma" w:cs="Tahoma"/>
          <w:bCs/>
          <w:sz w:val="24"/>
          <w:szCs w:val="24"/>
          <w:lang w:val="en-GB"/>
        </w:rPr>
        <w:t xml:space="preserve"> </w:t>
      </w:r>
      <w:proofErr w:type="spellStart"/>
      <w:r w:rsidRPr="006C01EF">
        <w:rPr>
          <w:rFonts w:ascii="Tahoma" w:hAnsi="Tahoma" w:cs="Tahoma"/>
          <w:bCs/>
          <w:sz w:val="24"/>
          <w:szCs w:val="24"/>
          <w:lang w:val="en-GB"/>
        </w:rPr>
        <w:t>Produk</w:t>
      </w:r>
      <w:proofErr w:type="spellEnd"/>
      <w:r>
        <w:rPr>
          <w:rFonts w:ascii="Tahoma" w:hAnsi="Tahoma" w:cs="Tahoma"/>
          <w:sz w:val="24"/>
          <w:szCs w:val="24"/>
          <w:lang w:val="en-GB"/>
        </w:rPr>
        <w:t xml:space="preserve">, (2) </w:t>
      </w:r>
      <w:proofErr w:type="spellStart"/>
      <w:r w:rsidRPr="006C01EF">
        <w:rPr>
          <w:rFonts w:ascii="Tahoma" w:hAnsi="Tahoma" w:cs="Tahoma"/>
          <w:bCs/>
          <w:sz w:val="24"/>
          <w:szCs w:val="24"/>
          <w:lang w:val="en-GB"/>
        </w:rPr>
        <w:t>Biaya</w:t>
      </w:r>
      <w:proofErr w:type="spellEnd"/>
      <w:r w:rsidRPr="006C01EF">
        <w:rPr>
          <w:rFonts w:ascii="Tahoma" w:hAnsi="Tahoma" w:cs="Tahoma"/>
          <w:bCs/>
          <w:sz w:val="24"/>
          <w:szCs w:val="24"/>
          <w:lang w:val="en-GB"/>
        </w:rPr>
        <w:t xml:space="preserve"> </w:t>
      </w:r>
      <w:proofErr w:type="spellStart"/>
      <w:r w:rsidRPr="006C01EF">
        <w:rPr>
          <w:rFonts w:ascii="Tahoma" w:hAnsi="Tahoma" w:cs="Tahoma"/>
          <w:bCs/>
          <w:sz w:val="24"/>
          <w:szCs w:val="24"/>
          <w:lang w:val="en-GB"/>
        </w:rPr>
        <w:t>Periode</w:t>
      </w:r>
      <w:proofErr w:type="spellEnd"/>
      <w:r w:rsidRPr="006C01EF">
        <w:rPr>
          <w:rFonts w:ascii="Tahoma" w:hAnsi="Tahoma" w:cs="Tahoma"/>
          <w:bCs/>
          <w:sz w:val="24"/>
          <w:szCs w:val="24"/>
          <w:lang w:val="en-GB"/>
        </w:rPr>
        <w:t xml:space="preserve">, (3) </w:t>
      </w:r>
      <w:proofErr w:type="spellStart"/>
      <w:r>
        <w:rPr>
          <w:rFonts w:ascii="Tahoma" w:hAnsi="Tahoma" w:cs="Tahoma"/>
          <w:bCs/>
          <w:sz w:val="24"/>
          <w:szCs w:val="24"/>
          <w:lang w:val="en-GB"/>
        </w:rPr>
        <w:t>Diskon</w:t>
      </w:r>
      <w:proofErr w:type="spellEnd"/>
      <w:r>
        <w:rPr>
          <w:rFonts w:ascii="Tahoma" w:hAnsi="Tahoma" w:cs="Tahoma"/>
          <w:bCs/>
          <w:sz w:val="24"/>
          <w:szCs w:val="24"/>
          <w:lang w:val="en-GB"/>
        </w:rPr>
        <w:t xml:space="preserve"> </w:t>
      </w:r>
      <w:proofErr w:type="spellStart"/>
      <w:r>
        <w:rPr>
          <w:rFonts w:ascii="Tahoma" w:hAnsi="Tahoma" w:cs="Tahoma"/>
          <w:bCs/>
          <w:sz w:val="24"/>
          <w:szCs w:val="24"/>
          <w:lang w:val="en-GB"/>
        </w:rPr>
        <w:t>Pembelian</w:t>
      </w:r>
      <w:proofErr w:type="spellEnd"/>
    </w:p>
    <w:p w:rsidR="00A13BC0" w:rsidRPr="006C01EF" w:rsidRDefault="00A13BC0" w:rsidP="00A13BC0">
      <w:pPr>
        <w:pStyle w:val="NormalWeb"/>
        <w:shd w:val="clear" w:color="auto" w:fill="FFFFFF"/>
        <w:spacing w:before="0" w:beforeAutospacing="0" w:after="0" w:afterAutospacing="0" w:line="360" w:lineRule="auto"/>
        <w:ind w:firstLine="720"/>
        <w:jc w:val="both"/>
        <w:rPr>
          <w:rStyle w:val="Strong"/>
          <w:rFonts w:ascii="Tahoma" w:hAnsi="Tahoma" w:cs="Tahoma"/>
          <w:b w:val="0"/>
          <w:bCs w:val="0"/>
          <w:color w:val="222222"/>
          <w:lang w:val="en-US"/>
        </w:rPr>
      </w:pPr>
      <w:r>
        <w:rPr>
          <w:rFonts w:ascii="Tahoma" w:hAnsi="Tahoma" w:cs="Tahoma"/>
          <w:color w:val="222222"/>
        </w:rPr>
        <w:t>M</w:t>
      </w:r>
      <w:r w:rsidRPr="00AB7DEB">
        <w:rPr>
          <w:rFonts w:ascii="Tahoma" w:hAnsi="Tahoma" w:cs="Tahoma"/>
          <w:color w:val="222222"/>
        </w:rPr>
        <w:t xml:space="preserve">etode arus biaya persediaan adalah kebijaksanaan pengukuran yang digunakan sebagai media kontrak antara </w:t>
      </w:r>
      <w:r w:rsidRPr="006C01EF">
        <w:rPr>
          <w:rFonts w:ascii="Tahoma" w:hAnsi="Tahoma" w:cs="Tahoma"/>
          <w:i/>
          <w:color w:val="222222"/>
        </w:rPr>
        <w:t>economic agent</w:t>
      </w:r>
      <w:r w:rsidRPr="00AB7DEB">
        <w:rPr>
          <w:rFonts w:ascii="Tahoma" w:hAnsi="Tahoma" w:cs="Tahoma"/>
          <w:color w:val="222222"/>
        </w:rPr>
        <w:t xml:space="preserve"> yang berkaitan dengan persediaan yang mempengaruhi laporan keuangan dimana pemilihan metode arus biaya persediaan harus mempertimbangkan nilai-nilai yang dapat mendukung nilai </w:t>
      </w:r>
      <w:r w:rsidRPr="00AB7DEB">
        <w:rPr>
          <w:rFonts w:ascii="Tahoma" w:hAnsi="Tahoma" w:cs="Tahoma"/>
          <w:color w:val="222222"/>
        </w:rPr>
        <w:lastRenderedPageBreak/>
        <w:t>perusahaan yang disesuaikan dengan karakteristik perusahaan.</w:t>
      </w:r>
      <w:r>
        <w:rPr>
          <w:rFonts w:ascii="Tahoma" w:hAnsi="Tahoma" w:cs="Tahoma"/>
          <w:color w:val="222222"/>
        </w:rPr>
        <w:t xml:space="preserve"> </w:t>
      </w:r>
      <w:r w:rsidRPr="00AB7DEB">
        <w:rPr>
          <w:rFonts w:ascii="Tahoma" w:hAnsi="Tahoma" w:cs="Tahoma"/>
          <w:color w:val="222222"/>
        </w:rPr>
        <w:t xml:space="preserve">Metode arus biaya persediaan memiliki konsekuensi logis yang akan berpengaruh terhadap laporan keuangan. Agar laporan keuangan perusahaan mudah dimengerti dan dipahami serta konsisten, </w:t>
      </w:r>
      <w:r w:rsidRPr="00AB7DEB">
        <w:rPr>
          <w:rFonts w:ascii="Tahoma" w:hAnsi="Tahoma" w:cs="Tahoma"/>
          <w:color w:val="000000" w:themeColor="text1"/>
        </w:rPr>
        <w:t xml:space="preserve">maka laporan </w:t>
      </w:r>
      <w:r w:rsidRPr="006C01EF">
        <w:rPr>
          <w:rFonts w:ascii="Tahoma" w:hAnsi="Tahoma" w:cs="Tahoma"/>
          <w:color w:val="000000" w:themeColor="text1"/>
        </w:rPr>
        <w:t>keuangan tersebut harus disusun sesuai dengan </w:t>
      </w:r>
      <w:r w:rsidR="00A26EFD">
        <w:fldChar w:fldCharType="begin"/>
      </w:r>
      <w:r w:rsidR="00A26EFD">
        <w:instrText>HYPERLINK "https://www.dictio.id/t/apa-yang-dimaksud-dengan-standar/120077" \t "_blank"</w:instrText>
      </w:r>
      <w:r w:rsidR="00A26EFD">
        <w:fldChar w:fldCharType="separate"/>
      </w:r>
      <w:r w:rsidRPr="006C01EF">
        <w:rPr>
          <w:rStyle w:val="Hyperlink"/>
          <w:rFonts w:ascii="Tahoma" w:hAnsi="Tahoma" w:cs="Tahoma"/>
          <w:bCs/>
          <w:color w:val="000000" w:themeColor="text1"/>
          <w:u w:val="none"/>
        </w:rPr>
        <w:t>Standar</w:t>
      </w:r>
      <w:r w:rsidR="00A26EFD">
        <w:fldChar w:fldCharType="end"/>
      </w:r>
      <w:r w:rsidRPr="006C01EF">
        <w:rPr>
          <w:rStyle w:val="Strong"/>
          <w:rFonts w:ascii="Tahoma" w:hAnsi="Tahoma" w:cs="Tahoma"/>
          <w:color w:val="000000" w:themeColor="text1"/>
        </w:rPr>
        <w:t> </w:t>
      </w:r>
      <w:r w:rsidRPr="006C01EF">
        <w:rPr>
          <w:rStyle w:val="Strong"/>
          <w:rFonts w:ascii="Tahoma" w:hAnsi="Tahoma" w:cs="Tahoma"/>
          <w:b w:val="0"/>
          <w:color w:val="000000" w:themeColor="text1"/>
        </w:rPr>
        <w:t>Akuntansi Keuangan</w:t>
      </w:r>
      <w:r w:rsidRPr="006C01EF">
        <w:rPr>
          <w:rFonts w:ascii="Tahoma" w:hAnsi="Tahoma" w:cs="Tahoma"/>
          <w:b/>
          <w:color w:val="000000" w:themeColor="text1"/>
        </w:rPr>
        <w:t> </w:t>
      </w:r>
      <w:r w:rsidRPr="006C01EF">
        <w:rPr>
          <w:rFonts w:ascii="Tahoma" w:hAnsi="Tahoma" w:cs="Tahoma"/>
          <w:color w:val="000000" w:themeColor="text1"/>
        </w:rPr>
        <w:t>(SAK)</w:t>
      </w:r>
      <w:r>
        <w:rPr>
          <w:rFonts w:ascii="Tahoma" w:hAnsi="Tahoma" w:cs="Tahoma"/>
          <w:color w:val="000000" w:themeColor="text1"/>
          <w:lang w:val="en-US"/>
        </w:rPr>
        <w:t xml:space="preserve"> : </w:t>
      </w:r>
      <w:r w:rsidRPr="006C01EF">
        <w:rPr>
          <w:rFonts w:ascii="Tahoma" w:hAnsi="Tahoma" w:cs="Tahoma"/>
          <w:color w:val="000000" w:themeColor="text1"/>
          <w:lang w:val="en-US"/>
        </w:rPr>
        <w:t>(1)</w:t>
      </w:r>
      <w:r w:rsidRPr="006C01EF">
        <w:rPr>
          <w:rFonts w:ascii="Tahoma" w:hAnsi="Tahoma" w:cs="Tahoma"/>
          <w:b/>
          <w:color w:val="000000" w:themeColor="text1"/>
          <w:lang w:val="en-US"/>
        </w:rPr>
        <w:t xml:space="preserve"> </w:t>
      </w:r>
      <w:r w:rsidRPr="006C01EF">
        <w:rPr>
          <w:rStyle w:val="Strong"/>
          <w:rFonts w:ascii="Tahoma" w:hAnsi="Tahoma" w:cs="Tahoma"/>
          <w:b w:val="0"/>
          <w:color w:val="222222"/>
        </w:rPr>
        <w:t>Metode Identifikasi Khusus</w:t>
      </w:r>
      <w:r w:rsidRPr="006C01EF">
        <w:rPr>
          <w:rStyle w:val="Strong"/>
          <w:rFonts w:ascii="Tahoma" w:hAnsi="Tahoma" w:cs="Tahoma"/>
          <w:b w:val="0"/>
          <w:color w:val="222222"/>
          <w:lang w:val="en-US"/>
        </w:rPr>
        <w:t xml:space="preserve">, (2) </w:t>
      </w:r>
      <w:r w:rsidRPr="006C01EF">
        <w:rPr>
          <w:rStyle w:val="Strong"/>
          <w:rFonts w:ascii="Tahoma" w:hAnsi="Tahoma" w:cs="Tahoma"/>
          <w:b w:val="0"/>
          <w:color w:val="222222"/>
        </w:rPr>
        <w:t>Metode Biaya Rata-Rata (</w:t>
      </w:r>
      <w:r w:rsidRPr="006C01EF">
        <w:rPr>
          <w:rStyle w:val="Emphasis"/>
          <w:rFonts w:ascii="Tahoma" w:hAnsi="Tahoma" w:cs="Tahoma"/>
          <w:bCs/>
          <w:color w:val="222222"/>
        </w:rPr>
        <w:t>Weight Average Method</w:t>
      </w:r>
      <w:r w:rsidRPr="006C01EF">
        <w:rPr>
          <w:rStyle w:val="Strong"/>
          <w:rFonts w:ascii="Tahoma" w:hAnsi="Tahoma" w:cs="Tahoma"/>
          <w:b w:val="0"/>
          <w:color w:val="222222"/>
        </w:rPr>
        <w:t>)</w:t>
      </w:r>
      <w:r w:rsidRPr="006C01EF">
        <w:rPr>
          <w:rStyle w:val="Strong"/>
          <w:rFonts w:ascii="Tahoma" w:hAnsi="Tahoma" w:cs="Tahoma"/>
          <w:b w:val="0"/>
          <w:color w:val="222222"/>
          <w:lang w:val="en-US"/>
        </w:rPr>
        <w:t xml:space="preserve">, (3) </w:t>
      </w:r>
      <w:r w:rsidRPr="006C01EF">
        <w:rPr>
          <w:rStyle w:val="Strong"/>
          <w:rFonts w:ascii="Tahoma" w:hAnsi="Tahoma" w:cs="Tahoma"/>
          <w:b w:val="0"/>
          <w:color w:val="222222"/>
        </w:rPr>
        <w:t>Metode Masuk Pertama, Keluar Pertama (First-in, First-out / FIFO)</w:t>
      </w:r>
      <w:r w:rsidRPr="006C01EF">
        <w:rPr>
          <w:rStyle w:val="Strong"/>
          <w:rFonts w:ascii="Tahoma" w:hAnsi="Tahoma" w:cs="Tahoma"/>
          <w:b w:val="0"/>
          <w:color w:val="222222"/>
          <w:lang w:val="en-US"/>
        </w:rPr>
        <w:t>.</w:t>
      </w:r>
    </w:p>
    <w:p w:rsidR="00DA75F2" w:rsidRPr="00D97E72" w:rsidRDefault="00DA75F2" w:rsidP="008A12A5">
      <w:pPr>
        <w:spacing w:line="360" w:lineRule="auto"/>
        <w:jc w:val="both"/>
        <w:rPr>
          <w:rFonts w:ascii="Tahoma" w:hAnsi="Tahoma" w:cs="Tahoma"/>
          <w:b/>
          <w:color w:val="000000" w:themeColor="text1"/>
          <w:sz w:val="24"/>
          <w:szCs w:val="24"/>
          <w:lang w:val="id-ID"/>
        </w:rPr>
      </w:pPr>
    </w:p>
    <w:p w:rsidR="00583E17" w:rsidRPr="00D97E72" w:rsidRDefault="00583E17" w:rsidP="008A12A5">
      <w:pPr>
        <w:spacing w:line="360" w:lineRule="auto"/>
        <w:jc w:val="both"/>
        <w:rPr>
          <w:rFonts w:ascii="Tahoma" w:hAnsi="Tahoma" w:cs="Tahoma"/>
          <w:b/>
          <w:sz w:val="24"/>
          <w:lang w:val="id-ID"/>
        </w:rPr>
      </w:pPr>
      <w:proofErr w:type="spellStart"/>
      <w:r w:rsidRPr="00D97E72">
        <w:rPr>
          <w:rFonts w:ascii="Tahoma" w:hAnsi="Tahoma" w:cs="Tahoma"/>
          <w:b/>
          <w:sz w:val="24"/>
        </w:rPr>
        <w:t>Latihan</w:t>
      </w:r>
      <w:proofErr w:type="spellEnd"/>
    </w:p>
    <w:p w:rsidR="00A13BC0" w:rsidRDefault="00A13BC0" w:rsidP="00A13BC0">
      <w:pPr>
        <w:pStyle w:val="NormalWeb"/>
        <w:shd w:val="clear" w:color="auto" w:fill="FFFFFF"/>
        <w:spacing w:before="0" w:beforeAutospacing="0" w:after="0" w:afterAutospacing="0" w:line="360" w:lineRule="auto"/>
        <w:jc w:val="both"/>
        <w:rPr>
          <w:rFonts w:ascii="Tahoma" w:hAnsi="Tahoma" w:cs="Tahoma"/>
          <w:color w:val="000000" w:themeColor="text1"/>
          <w:lang w:val="en-US"/>
        </w:rPr>
      </w:pPr>
      <w:r w:rsidRPr="00A13BC0">
        <w:rPr>
          <w:rFonts w:ascii="Tahoma" w:hAnsi="Tahoma" w:cs="Tahoma"/>
          <w:color w:val="000000" w:themeColor="text1"/>
        </w:rPr>
        <w:t>PT R</w:t>
      </w:r>
      <w:proofErr w:type="spellStart"/>
      <w:r>
        <w:rPr>
          <w:rFonts w:ascii="Tahoma" w:hAnsi="Tahoma" w:cs="Tahoma"/>
          <w:color w:val="000000" w:themeColor="text1"/>
          <w:lang w:val="en-US"/>
        </w:rPr>
        <w:t>affasya</w:t>
      </w:r>
      <w:proofErr w:type="spellEnd"/>
      <w:r w:rsidRPr="00A13BC0">
        <w:rPr>
          <w:rFonts w:ascii="Tahoma" w:hAnsi="Tahoma" w:cs="Tahoma"/>
          <w:color w:val="000000" w:themeColor="text1"/>
        </w:rPr>
        <w:t xml:space="preserve"> melakukan pembelian, penjualan, dan persediaan pada tahun 201</w:t>
      </w:r>
      <w:r>
        <w:rPr>
          <w:rFonts w:ascii="Tahoma" w:hAnsi="Tahoma" w:cs="Tahoma"/>
          <w:color w:val="000000" w:themeColor="text1"/>
          <w:lang w:val="en-US"/>
        </w:rPr>
        <w:t>8</w:t>
      </w:r>
      <w:r>
        <w:rPr>
          <w:rFonts w:ascii="Tahoma" w:hAnsi="Tahoma" w:cs="Tahoma"/>
          <w:color w:val="000000" w:themeColor="text1"/>
        </w:rPr>
        <w:t xml:space="preserve"> sebagai berikut</w:t>
      </w:r>
      <w:r>
        <w:rPr>
          <w:rFonts w:ascii="Tahoma" w:hAnsi="Tahoma" w:cs="Tahoma"/>
          <w:color w:val="000000" w:themeColor="text1"/>
          <w:lang w:val="en-US"/>
        </w:rPr>
        <w:t xml:space="preserve"> :</w:t>
      </w:r>
    </w:p>
    <w:tbl>
      <w:tblPr>
        <w:tblStyle w:val="TableGrid"/>
        <w:tblW w:w="0" w:type="auto"/>
        <w:jc w:val="center"/>
        <w:tblInd w:w="-1338" w:type="dxa"/>
        <w:tblLook w:val="04A0"/>
      </w:tblPr>
      <w:tblGrid>
        <w:gridCol w:w="1653"/>
        <w:gridCol w:w="3381"/>
        <w:gridCol w:w="1849"/>
        <w:gridCol w:w="1849"/>
      </w:tblGrid>
      <w:tr w:rsidR="007708C1" w:rsidRPr="007708C1" w:rsidTr="007708C1">
        <w:trPr>
          <w:jc w:val="center"/>
        </w:trPr>
        <w:tc>
          <w:tcPr>
            <w:tcW w:w="1653" w:type="dxa"/>
          </w:tcPr>
          <w:p w:rsidR="007708C1" w:rsidRPr="007708C1" w:rsidRDefault="007708C1" w:rsidP="007708C1">
            <w:pPr>
              <w:pStyle w:val="NormalWeb"/>
              <w:spacing w:before="0" w:beforeAutospacing="0" w:after="0" w:afterAutospacing="0" w:line="360" w:lineRule="auto"/>
              <w:jc w:val="center"/>
              <w:rPr>
                <w:rFonts w:ascii="Tahoma" w:hAnsi="Tahoma" w:cs="Tahoma"/>
                <w:b/>
                <w:color w:val="000000" w:themeColor="text1"/>
                <w:lang w:val="en-US"/>
              </w:rPr>
            </w:pPr>
            <w:proofErr w:type="spellStart"/>
            <w:r w:rsidRPr="007708C1">
              <w:rPr>
                <w:rFonts w:ascii="Tahoma" w:hAnsi="Tahoma" w:cs="Tahoma"/>
                <w:b/>
                <w:color w:val="000000" w:themeColor="text1"/>
                <w:lang w:val="en-US"/>
              </w:rPr>
              <w:t>Tanggal</w:t>
            </w:r>
            <w:proofErr w:type="spellEnd"/>
          </w:p>
        </w:tc>
        <w:tc>
          <w:tcPr>
            <w:tcW w:w="3381" w:type="dxa"/>
          </w:tcPr>
          <w:p w:rsidR="007708C1" w:rsidRPr="007708C1" w:rsidRDefault="007708C1" w:rsidP="007708C1">
            <w:pPr>
              <w:pStyle w:val="NormalWeb"/>
              <w:spacing w:before="0" w:beforeAutospacing="0" w:after="0" w:afterAutospacing="0" w:line="360" w:lineRule="auto"/>
              <w:jc w:val="center"/>
              <w:rPr>
                <w:rFonts w:ascii="Tahoma" w:hAnsi="Tahoma" w:cs="Tahoma"/>
                <w:b/>
                <w:color w:val="000000" w:themeColor="text1"/>
                <w:lang w:val="en-US"/>
              </w:rPr>
            </w:pPr>
            <w:proofErr w:type="spellStart"/>
            <w:r w:rsidRPr="007708C1">
              <w:rPr>
                <w:rFonts w:ascii="Tahoma" w:hAnsi="Tahoma" w:cs="Tahoma"/>
                <w:b/>
                <w:color w:val="000000" w:themeColor="text1"/>
                <w:lang w:val="en-US"/>
              </w:rPr>
              <w:t>Keterangan</w:t>
            </w:r>
            <w:proofErr w:type="spellEnd"/>
          </w:p>
        </w:tc>
        <w:tc>
          <w:tcPr>
            <w:tcW w:w="1849" w:type="dxa"/>
          </w:tcPr>
          <w:p w:rsidR="007708C1" w:rsidRPr="007708C1" w:rsidRDefault="007708C1" w:rsidP="007708C1">
            <w:pPr>
              <w:pStyle w:val="NormalWeb"/>
              <w:spacing w:before="0" w:beforeAutospacing="0" w:after="0" w:afterAutospacing="0" w:line="360" w:lineRule="auto"/>
              <w:jc w:val="center"/>
              <w:rPr>
                <w:rFonts w:ascii="Tahoma" w:hAnsi="Tahoma" w:cs="Tahoma"/>
                <w:b/>
                <w:color w:val="000000" w:themeColor="text1"/>
                <w:lang w:val="en-US"/>
              </w:rPr>
            </w:pPr>
            <w:proofErr w:type="spellStart"/>
            <w:r w:rsidRPr="007708C1">
              <w:rPr>
                <w:rFonts w:ascii="Tahoma" w:hAnsi="Tahoma" w:cs="Tahoma"/>
                <w:b/>
                <w:color w:val="000000" w:themeColor="text1"/>
                <w:lang w:val="en-US"/>
              </w:rPr>
              <w:t>Kuantitas</w:t>
            </w:r>
            <w:proofErr w:type="spellEnd"/>
          </w:p>
        </w:tc>
        <w:tc>
          <w:tcPr>
            <w:tcW w:w="1849" w:type="dxa"/>
          </w:tcPr>
          <w:p w:rsidR="007708C1" w:rsidRPr="007708C1" w:rsidRDefault="007708C1" w:rsidP="007708C1">
            <w:pPr>
              <w:pStyle w:val="NormalWeb"/>
              <w:spacing w:before="0" w:beforeAutospacing="0" w:after="0" w:afterAutospacing="0" w:line="360" w:lineRule="auto"/>
              <w:jc w:val="center"/>
              <w:rPr>
                <w:rFonts w:ascii="Tahoma" w:hAnsi="Tahoma" w:cs="Tahoma"/>
                <w:b/>
                <w:color w:val="000000" w:themeColor="text1"/>
                <w:lang w:val="en-US"/>
              </w:rPr>
            </w:pPr>
            <w:proofErr w:type="spellStart"/>
            <w:r w:rsidRPr="007708C1">
              <w:rPr>
                <w:rFonts w:ascii="Tahoma" w:hAnsi="Tahoma" w:cs="Tahoma"/>
                <w:b/>
                <w:color w:val="000000" w:themeColor="text1"/>
                <w:lang w:val="en-US"/>
              </w:rPr>
              <w:t>Harga</w:t>
            </w:r>
            <w:proofErr w:type="spellEnd"/>
          </w:p>
        </w:tc>
      </w:tr>
      <w:tr w:rsidR="007708C1" w:rsidTr="007708C1">
        <w:trPr>
          <w:jc w:val="center"/>
        </w:trPr>
        <w:tc>
          <w:tcPr>
            <w:tcW w:w="1653"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2 Jan</w:t>
            </w:r>
          </w:p>
        </w:tc>
        <w:tc>
          <w:tcPr>
            <w:tcW w:w="3381" w:type="dxa"/>
          </w:tcPr>
          <w:p w:rsidR="007708C1" w:rsidRDefault="007708C1" w:rsidP="00A13BC0">
            <w:pPr>
              <w:pStyle w:val="NormalWeb"/>
              <w:spacing w:before="0" w:beforeAutospacing="0" w:after="0" w:afterAutospacing="0" w:line="360" w:lineRule="auto"/>
              <w:jc w:val="both"/>
              <w:rPr>
                <w:rFonts w:ascii="Tahoma" w:hAnsi="Tahoma" w:cs="Tahoma"/>
                <w:color w:val="000000" w:themeColor="text1"/>
                <w:lang w:val="en-US"/>
              </w:rPr>
            </w:pPr>
            <w:proofErr w:type="spellStart"/>
            <w:r>
              <w:rPr>
                <w:rFonts w:ascii="Tahoma" w:hAnsi="Tahoma" w:cs="Tahoma"/>
                <w:color w:val="000000" w:themeColor="text1"/>
                <w:lang w:val="en-US"/>
              </w:rPr>
              <w:t>Persediaan</w:t>
            </w:r>
            <w:proofErr w:type="spellEnd"/>
            <w:r>
              <w:rPr>
                <w:rFonts w:ascii="Tahoma" w:hAnsi="Tahoma" w:cs="Tahoma"/>
                <w:color w:val="000000" w:themeColor="text1"/>
                <w:lang w:val="en-US"/>
              </w:rPr>
              <w:t xml:space="preserve"> </w:t>
            </w:r>
            <w:proofErr w:type="spellStart"/>
            <w:r>
              <w:rPr>
                <w:rFonts w:ascii="Tahoma" w:hAnsi="Tahoma" w:cs="Tahoma"/>
                <w:color w:val="000000" w:themeColor="text1"/>
                <w:lang w:val="en-US"/>
              </w:rPr>
              <w:t>Awal</w:t>
            </w:r>
            <w:proofErr w:type="spellEnd"/>
          </w:p>
        </w:tc>
        <w:tc>
          <w:tcPr>
            <w:tcW w:w="1849"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200 unit</w:t>
            </w:r>
          </w:p>
        </w:tc>
        <w:tc>
          <w:tcPr>
            <w:tcW w:w="1849" w:type="dxa"/>
          </w:tcPr>
          <w:p w:rsidR="007708C1" w:rsidRDefault="007708C1" w:rsidP="007708C1">
            <w:pPr>
              <w:pStyle w:val="NormalWeb"/>
              <w:spacing w:before="0" w:beforeAutospacing="0" w:after="0" w:afterAutospacing="0" w:line="360" w:lineRule="auto"/>
              <w:jc w:val="right"/>
              <w:rPr>
                <w:rFonts w:ascii="Tahoma" w:hAnsi="Tahoma" w:cs="Tahoma"/>
                <w:color w:val="000000" w:themeColor="text1"/>
                <w:lang w:val="en-US"/>
              </w:rPr>
            </w:pPr>
            <w:proofErr w:type="spellStart"/>
            <w:r>
              <w:rPr>
                <w:rFonts w:ascii="Tahoma" w:hAnsi="Tahoma" w:cs="Tahoma"/>
                <w:color w:val="000000" w:themeColor="text1"/>
                <w:lang w:val="en-US"/>
              </w:rPr>
              <w:t>Rp</w:t>
            </w:r>
            <w:proofErr w:type="spellEnd"/>
            <w:r>
              <w:rPr>
                <w:rFonts w:ascii="Tahoma" w:hAnsi="Tahoma" w:cs="Tahoma"/>
                <w:color w:val="000000" w:themeColor="text1"/>
                <w:lang w:val="en-US"/>
              </w:rPr>
              <w:t xml:space="preserve">   9.000</w:t>
            </w:r>
          </w:p>
        </w:tc>
      </w:tr>
      <w:tr w:rsidR="007708C1" w:rsidTr="007708C1">
        <w:trPr>
          <w:jc w:val="center"/>
        </w:trPr>
        <w:tc>
          <w:tcPr>
            <w:tcW w:w="1653"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 xml:space="preserve">10 </w:t>
            </w:r>
            <w:proofErr w:type="spellStart"/>
            <w:r>
              <w:rPr>
                <w:rFonts w:ascii="Tahoma" w:hAnsi="Tahoma" w:cs="Tahoma"/>
                <w:color w:val="000000" w:themeColor="text1"/>
                <w:lang w:val="en-US"/>
              </w:rPr>
              <w:t>Maret</w:t>
            </w:r>
            <w:proofErr w:type="spellEnd"/>
          </w:p>
        </w:tc>
        <w:tc>
          <w:tcPr>
            <w:tcW w:w="3381" w:type="dxa"/>
          </w:tcPr>
          <w:p w:rsidR="007708C1" w:rsidRDefault="007708C1" w:rsidP="00A13BC0">
            <w:pPr>
              <w:pStyle w:val="NormalWeb"/>
              <w:spacing w:before="0" w:beforeAutospacing="0" w:after="0" w:afterAutospacing="0" w:line="360" w:lineRule="auto"/>
              <w:jc w:val="both"/>
              <w:rPr>
                <w:rFonts w:ascii="Tahoma" w:hAnsi="Tahoma" w:cs="Tahoma"/>
                <w:color w:val="000000" w:themeColor="text1"/>
                <w:lang w:val="en-US"/>
              </w:rPr>
            </w:pPr>
            <w:proofErr w:type="spellStart"/>
            <w:r>
              <w:rPr>
                <w:rFonts w:ascii="Tahoma" w:hAnsi="Tahoma" w:cs="Tahoma"/>
                <w:color w:val="000000" w:themeColor="text1"/>
                <w:lang w:val="en-US"/>
              </w:rPr>
              <w:t>Pembelian</w:t>
            </w:r>
            <w:proofErr w:type="spellEnd"/>
          </w:p>
        </w:tc>
        <w:tc>
          <w:tcPr>
            <w:tcW w:w="1849"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300 unit</w:t>
            </w:r>
          </w:p>
        </w:tc>
        <w:tc>
          <w:tcPr>
            <w:tcW w:w="1849" w:type="dxa"/>
          </w:tcPr>
          <w:p w:rsidR="007708C1" w:rsidRDefault="007708C1" w:rsidP="007708C1">
            <w:pPr>
              <w:pStyle w:val="NormalWeb"/>
              <w:spacing w:before="0" w:beforeAutospacing="0" w:after="0" w:afterAutospacing="0" w:line="360" w:lineRule="auto"/>
              <w:jc w:val="right"/>
              <w:rPr>
                <w:rFonts w:ascii="Tahoma" w:hAnsi="Tahoma" w:cs="Tahoma"/>
                <w:color w:val="000000" w:themeColor="text1"/>
                <w:lang w:val="en-US"/>
              </w:rPr>
            </w:pPr>
            <w:r>
              <w:rPr>
                <w:rFonts w:ascii="Tahoma" w:hAnsi="Tahoma" w:cs="Tahoma"/>
                <w:color w:val="000000" w:themeColor="text1"/>
                <w:lang w:val="en-US"/>
              </w:rPr>
              <w:t>10.000</w:t>
            </w:r>
          </w:p>
        </w:tc>
      </w:tr>
      <w:tr w:rsidR="007708C1" w:rsidTr="007708C1">
        <w:trPr>
          <w:jc w:val="center"/>
        </w:trPr>
        <w:tc>
          <w:tcPr>
            <w:tcW w:w="1653"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5 April</w:t>
            </w:r>
          </w:p>
        </w:tc>
        <w:tc>
          <w:tcPr>
            <w:tcW w:w="3381" w:type="dxa"/>
          </w:tcPr>
          <w:p w:rsidR="007708C1" w:rsidRDefault="007708C1" w:rsidP="00A13BC0">
            <w:pPr>
              <w:pStyle w:val="NormalWeb"/>
              <w:spacing w:before="0" w:beforeAutospacing="0" w:after="0" w:afterAutospacing="0" w:line="360" w:lineRule="auto"/>
              <w:jc w:val="both"/>
              <w:rPr>
                <w:rFonts w:ascii="Tahoma" w:hAnsi="Tahoma" w:cs="Tahoma"/>
                <w:color w:val="000000" w:themeColor="text1"/>
                <w:lang w:val="en-US"/>
              </w:rPr>
            </w:pPr>
            <w:proofErr w:type="spellStart"/>
            <w:r>
              <w:rPr>
                <w:rFonts w:ascii="Tahoma" w:hAnsi="Tahoma" w:cs="Tahoma"/>
                <w:color w:val="000000" w:themeColor="text1"/>
                <w:lang w:val="en-US"/>
              </w:rPr>
              <w:t>Penjualan</w:t>
            </w:r>
            <w:proofErr w:type="spellEnd"/>
          </w:p>
        </w:tc>
        <w:tc>
          <w:tcPr>
            <w:tcW w:w="1849"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200 unit</w:t>
            </w:r>
          </w:p>
        </w:tc>
        <w:tc>
          <w:tcPr>
            <w:tcW w:w="1849" w:type="dxa"/>
          </w:tcPr>
          <w:p w:rsidR="007708C1" w:rsidRDefault="007708C1" w:rsidP="007708C1">
            <w:pPr>
              <w:pStyle w:val="NormalWeb"/>
              <w:spacing w:before="0" w:beforeAutospacing="0" w:after="0" w:afterAutospacing="0" w:line="360" w:lineRule="auto"/>
              <w:jc w:val="right"/>
              <w:rPr>
                <w:rFonts w:ascii="Tahoma" w:hAnsi="Tahoma" w:cs="Tahoma"/>
                <w:color w:val="000000" w:themeColor="text1"/>
                <w:lang w:val="en-US"/>
              </w:rPr>
            </w:pPr>
            <w:r>
              <w:rPr>
                <w:rFonts w:ascii="Tahoma" w:hAnsi="Tahoma" w:cs="Tahoma"/>
                <w:color w:val="000000" w:themeColor="text1"/>
                <w:lang w:val="en-US"/>
              </w:rPr>
              <w:t>15.000</w:t>
            </w:r>
          </w:p>
        </w:tc>
      </w:tr>
      <w:tr w:rsidR="007708C1" w:rsidTr="007708C1">
        <w:trPr>
          <w:jc w:val="center"/>
        </w:trPr>
        <w:tc>
          <w:tcPr>
            <w:tcW w:w="1653"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7 Mei</w:t>
            </w:r>
          </w:p>
        </w:tc>
        <w:tc>
          <w:tcPr>
            <w:tcW w:w="3381" w:type="dxa"/>
          </w:tcPr>
          <w:p w:rsidR="007708C1" w:rsidRDefault="007708C1" w:rsidP="00A13BC0">
            <w:pPr>
              <w:pStyle w:val="NormalWeb"/>
              <w:spacing w:before="0" w:beforeAutospacing="0" w:after="0" w:afterAutospacing="0" w:line="360" w:lineRule="auto"/>
              <w:jc w:val="both"/>
              <w:rPr>
                <w:rFonts w:ascii="Tahoma" w:hAnsi="Tahoma" w:cs="Tahoma"/>
                <w:color w:val="000000" w:themeColor="text1"/>
                <w:lang w:val="en-US"/>
              </w:rPr>
            </w:pPr>
            <w:proofErr w:type="spellStart"/>
            <w:r>
              <w:rPr>
                <w:rFonts w:ascii="Tahoma" w:hAnsi="Tahoma" w:cs="Tahoma"/>
                <w:color w:val="000000" w:themeColor="text1"/>
                <w:lang w:val="en-US"/>
              </w:rPr>
              <w:t>Penjualan</w:t>
            </w:r>
            <w:proofErr w:type="spellEnd"/>
          </w:p>
        </w:tc>
        <w:tc>
          <w:tcPr>
            <w:tcW w:w="1849"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100 unit</w:t>
            </w:r>
          </w:p>
        </w:tc>
        <w:tc>
          <w:tcPr>
            <w:tcW w:w="1849" w:type="dxa"/>
          </w:tcPr>
          <w:p w:rsidR="007708C1" w:rsidRDefault="007708C1" w:rsidP="007708C1">
            <w:pPr>
              <w:pStyle w:val="NormalWeb"/>
              <w:spacing w:before="0" w:beforeAutospacing="0" w:after="0" w:afterAutospacing="0" w:line="360" w:lineRule="auto"/>
              <w:jc w:val="right"/>
              <w:rPr>
                <w:rFonts w:ascii="Tahoma" w:hAnsi="Tahoma" w:cs="Tahoma"/>
                <w:color w:val="000000" w:themeColor="text1"/>
                <w:lang w:val="en-US"/>
              </w:rPr>
            </w:pPr>
            <w:r>
              <w:rPr>
                <w:rFonts w:ascii="Tahoma" w:hAnsi="Tahoma" w:cs="Tahoma"/>
                <w:color w:val="000000" w:themeColor="text1"/>
                <w:lang w:val="en-US"/>
              </w:rPr>
              <w:t>15.000</w:t>
            </w:r>
          </w:p>
        </w:tc>
      </w:tr>
      <w:tr w:rsidR="007708C1" w:rsidTr="007708C1">
        <w:trPr>
          <w:jc w:val="center"/>
        </w:trPr>
        <w:tc>
          <w:tcPr>
            <w:tcW w:w="1653"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21 Sept</w:t>
            </w:r>
          </w:p>
        </w:tc>
        <w:tc>
          <w:tcPr>
            <w:tcW w:w="3381" w:type="dxa"/>
          </w:tcPr>
          <w:p w:rsidR="007708C1" w:rsidRDefault="007708C1" w:rsidP="00A13BC0">
            <w:pPr>
              <w:pStyle w:val="NormalWeb"/>
              <w:spacing w:before="0" w:beforeAutospacing="0" w:after="0" w:afterAutospacing="0" w:line="360" w:lineRule="auto"/>
              <w:jc w:val="both"/>
              <w:rPr>
                <w:rFonts w:ascii="Tahoma" w:hAnsi="Tahoma" w:cs="Tahoma"/>
                <w:color w:val="000000" w:themeColor="text1"/>
                <w:lang w:val="en-US"/>
              </w:rPr>
            </w:pPr>
            <w:proofErr w:type="spellStart"/>
            <w:r>
              <w:rPr>
                <w:rFonts w:ascii="Tahoma" w:hAnsi="Tahoma" w:cs="Tahoma"/>
                <w:color w:val="000000" w:themeColor="text1"/>
                <w:lang w:val="en-US"/>
              </w:rPr>
              <w:t>Pembelian</w:t>
            </w:r>
            <w:proofErr w:type="spellEnd"/>
          </w:p>
        </w:tc>
        <w:tc>
          <w:tcPr>
            <w:tcW w:w="1849"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400 unit</w:t>
            </w:r>
          </w:p>
        </w:tc>
        <w:tc>
          <w:tcPr>
            <w:tcW w:w="1849" w:type="dxa"/>
          </w:tcPr>
          <w:p w:rsidR="007708C1" w:rsidRDefault="007708C1" w:rsidP="007708C1">
            <w:pPr>
              <w:pStyle w:val="NormalWeb"/>
              <w:spacing w:before="0" w:beforeAutospacing="0" w:after="0" w:afterAutospacing="0" w:line="360" w:lineRule="auto"/>
              <w:jc w:val="right"/>
              <w:rPr>
                <w:rFonts w:ascii="Tahoma" w:hAnsi="Tahoma" w:cs="Tahoma"/>
                <w:color w:val="000000" w:themeColor="text1"/>
                <w:lang w:val="en-US"/>
              </w:rPr>
            </w:pPr>
            <w:r>
              <w:rPr>
                <w:rFonts w:ascii="Tahoma" w:hAnsi="Tahoma" w:cs="Tahoma"/>
                <w:color w:val="000000" w:themeColor="text1"/>
                <w:lang w:val="en-US"/>
              </w:rPr>
              <w:t>11.000</w:t>
            </w:r>
          </w:p>
        </w:tc>
      </w:tr>
      <w:tr w:rsidR="007708C1" w:rsidTr="007708C1">
        <w:trPr>
          <w:jc w:val="center"/>
        </w:trPr>
        <w:tc>
          <w:tcPr>
            <w:tcW w:w="1653"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18 Nov</w:t>
            </w:r>
          </w:p>
        </w:tc>
        <w:tc>
          <w:tcPr>
            <w:tcW w:w="3381" w:type="dxa"/>
          </w:tcPr>
          <w:p w:rsidR="007708C1" w:rsidRDefault="007708C1" w:rsidP="00A13BC0">
            <w:pPr>
              <w:pStyle w:val="NormalWeb"/>
              <w:spacing w:before="0" w:beforeAutospacing="0" w:after="0" w:afterAutospacing="0" w:line="360" w:lineRule="auto"/>
              <w:jc w:val="both"/>
              <w:rPr>
                <w:rFonts w:ascii="Tahoma" w:hAnsi="Tahoma" w:cs="Tahoma"/>
                <w:color w:val="000000" w:themeColor="text1"/>
                <w:lang w:val="en-US"/>
              </w:rPr>
            </w:pPr>
            <w:proofErr w:type="spellStart"/>
            <w:r>
              <w:rPr>
                <w:rFonts w:ascii="Tahoma" w:hAnsi="Tahoma" w:cs="Tahoma"/>
                <w:color w:val="000000" w:themeColor="text1"/>
                <w:lang w:val="en-US"/>
              </w:rPr>
              <w:t>Pembelian</w:t>
            </w:r>
            <w:proofErr w:type="spellEnd"/>
          </w:p>
        </w:tc>
        <w:tc>
          <w:tcPr>
            <w:tcW w:w="1849"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100 unit</w:t>
            </w:r>
          </w:p>
        </w:tc>
        <w:tc>
          <w:tcPr>
            <w:tcW w:w="1849" w:type="dxa"/>
          </w:tcPr>
          <w:p w:rsidR="007708C1" w:rsidRDefault="007708C1" w:rsidP="007708C1">
            <w:pPr>
              <w:pStyle w:val="NormalWeb"/>
              <w:spacing w:before="0" w:beforeAutospacing="0" w:after="0" w:afterAutospacing="0" w:line="360" w:lineRule="auto"/>
              <w:jc w:val="right"/>
              <w:rPr>
                <w:rFonts w:ascii="Tahoma" w:hAnsi="Tahoma" w:cs="Tahoma"/>
                <w:color w:val="000000" w:themeColor="text1"/>
                <w:lang w:val="en-US"/>
              </w:rPr>
            </w:pPr>
            <w:r>
              <w:rPr>
                <w:rFonts w:ascii="Tahoma" w:hAnsi="Tahoma" w:cs="Tahoma"/>
                <w:color w:val="000000" w:themeColor="text1"/>
                <w:lang w:val="en-US"/>
              </w:rPr>
              <w:t>12.000</w:t>
            </w:r>
          </w:p>
        </w:tc>
      </w:tr>
      <w:tr w:rsidR="007708C1" w:rsidTr="007708C1">
        <w:trPr>
          <w:jc w:val="center"/>
        </w:trPr>
        <w:tc>
          <w:tcPr>
            <w:tcW w:w="1653"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20 Nov</w:t>
            </w:r>
          </w:p>
        </w:tc>
        <w:tc>
          <w:tcPr>
            <w:tcW w:w="3381" w:type="dxa"/>
          </w:tcPr>
          <w:p w:rsidR="007708C1" w:rsidRDefault="007708C1" w:rsidP="00A13BC0">
            <w:pPr>
              <w:pStyle w:val="NormalWeb"/>
              <w:spacing w:before="0" w:beforeAutospacing="0" w:after="0" w:afterAutospacing="0" w:line="360" w:lineRule="auto"/>
              <w:jc w:val="both"/>
              <w:rPr>
                <w:rFonts w:ascii="Tahoma" w:hAnsi="Tahoma" w:cs="Tahoma"/>
                <w:color w:val="000000" w:themeColor="text1"/>
                <w:lang w:val="en-US"/>
              </w:rPr>
            </w:pPr>
            <w:proofErr w:type="spellStart"/>
            <w:r>
              <w:rPr>
                <w:rFonts w:ascii="Tahoma" w:hAnsi="Tahoma" w:cs="Tahoma"/>
                <w:color w:val="000000" w:themeColor="text1"/>
                <w:lang w:val="en-US"/>
              </w:rPr>
              <w:t>Penjualan</w:t>
            </w:r>
            <w:proofErr w:type="spellEnd"/>
          </w:p>
        </w:tc>
        <w:tc>
          <w:tcPr>
            <w:tcW w:w="1849"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200 unit</w:t>
            </w:r>
          </w:p>
        </w:tc>
        <w:tc>
          <w:tcPr>
            <w:tcW w:w="1849" w:type="dxa"/>
          </w:tcPr>
          <w:p w:rsidR="007708C1" w:rsidRDefault="007708C1" w:rsidP="007708C1">
            <w:pPr>
              <w:pStyle w:val="NormalWeb"/>
              <w:spacing w:before="0" w:beforeAutospacing="0" w:after="0" w:afterAutospacing="0" w:line="360" w:lineRule="auto"/>
              <w:jc w:val="right"/>
              <w:rPr>
                <w:rFonts w:ascii="Tahoma" w:hAnsi="Tahoma" w:cs="Tahoma"/>
                <w:color w:val="000000" w:themeColor="text1"/>
                <w:lang w:val="en-US"/>
              </w:rPr>
            </w:pPr>
            <w:r>
              <w:rPr>
                <w:rFonts w:ascii="Tahoma" w:hAnsi="Tahoma" w:cs="Tahoma"/>
                <w:color w:val="000000" w:themeColor="text1"/>
                <w:lang w:val="en-US"/>
              </w:rPr>
              <w:t>17.000</w:t>
            </w:r>
          </w:p>
        </w:tc>
      </w:tr>
      <w:tr w:rsidR="007708C1" w:rsidTr="007708C1">
        <w:trPr>
          <w:jc w:val="center"/>
        </w:trPr>
        <w:tc>
          <w:tcPr>
            <w:tcW w:w="1653"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10 Des</w:t>
            </w:r>
          </w:p>
        </w:tc>
        <w:tc>
          <w:tcPr>
            <w:tcW w:w="3381" w:type="dxa"/>
          </w:tcPr>
          <w:p w:rsidR="007708C1" w:rsidRDefault="007708C1" w:rsidP="00A13BC0">
            <w:pPr>
              <w:pStyle w:val="NormalWeb"/>
              <w:spacing w:before="0" w:beforeAutospacing="0" w:after="0" w:afterAutospacing="0" w:line="360" w:lineRule="auto"/>
              <w:jc w:val="both"/>
              <w:rPr>
                <w:rFonts w:ascii="Tahoma" w:hAnsi="Tahoma" w:cs="Tahoma"/>
                <w:color w:val="000000" w:themeColor="text1"/>
                <w:lang w:val="en-US"/>
              </w:rPr>
            </w:pPr>
            <w:proofErr w:type="spellStart"/>
            <w:r>
              <w:rPr>
                <w:rFonts w:ascii="Tahoma" w:hAnsi="Tahoma" w:cs="Tahoma"/>
                <w:color w:val="000000" w:themeColor="text1"/>
                <w:lang w:val="en-US"/>
              </w:rPr>
              <w:t>Penjualan</w:t>
            </w:r>
            <w:proofErr w:type="spellEnd"/>
          </w:p>
        </w:tc>
        <w:tc>
          <w:tcPr>
            <w:tcW w:w="1849" w:type="dxa"/>
          </w:tcPr>
          <w:p w:rsidR="007708C1" w:rsidRDefault="007708C1" w:rsidP="007708C1">
            <w:pPr>
              <w:pStyle w:val="NormalWeb"/>
              <w:spacing w:before="0" w:beforeAutospacing="0" w:after="0" w:afterAutospacing="0" w:line="360" w:lineRule="auto"/>
              <w:jc w:val="center"/>
              <w:rPr>
                <w:rFonts w:ascii="Tahoma" w:hAnsi="Tahoma" w:cs="Tahoma"/>
                <w:color w:val="000000" w:themeColor="text1"/>
                <w:lang w:val="en-US"/>
              </w:rPr>
            </w:pPr>
            <w:r>
              <w:rPr>
                <w:rFonts w:ascii="Tahoma" w:hAnsi="Tahoma" w:cs="Tahoma"/>
                <w:color w:val="000000" w:themeColor="text1"/>
                <w:lang w:val="en-US"/>
              </w:rPr>
              <w:t>200 unit</w:t>
            </w:r>
          </w:p>
        </w:tc>
        <w:tc>
          <w:tcPr>
            <w:tcW w:w="1849" w:type="dxa"/>
          </w:tcPr>
          <w:p w:rsidR="007708C1" w:rsidRDefault="007708C1" w:rsidP="007708C1">
            <w:pPr>
              <w:pStyle w:val="NormalWeb"/>
              <w:spacing w:before="0" w:beforeAutospacing="0" w:after="0" w:afterAutospacing="0" w:line="360" w:lineRule="auto"/>
              <w:jc w:val="right"/>
              <w:rPr>
                <w:rFonts w:ascii="Tahoma" w:hAnsi="Tahoma" w:cs="Tahoma"/>
                <w:color w:val="000000" w:themeColor="text1"/>
                <w:lang w:val="en-US"/>
              </w:rPr>
            </w:pPr>
            <w:r>
              <w:rPr>
                <w:rFonts w:ascii="Tahoma" w:hAnsi="Tahoma" w:cs="Tahoma"/>
                <w:color w:val="000000" w:themeColor="text1"/>
                <w:lang w:val="en-US"/>
              </w:rPr>
              <w:t>18.000</w:t>
            </w:r>
          </w:p>
        </w:tc>
      </w:tr>
    </w:tbl>
    <w:p w:rsidR="00A13BC0" w:rsidRPr="00A13BC0" w:rsidRDefault="00A13BC0" w:rsidP="00A13BC0">
      <w:pPr>
        <w:pStyle w:val="NormalWeb"/>
        <w:shd w:val="clear" w:color="auto" w:fill="FFFFFF"/>
        <w:spacing w:before="0" w:beforeAutospacing="0" w:after="0" w:afterAutospacing="0" w:line="360" w:lineRule="auto"/>
        <w:jc w:val="both"/>
        <w:rPr>
          <w:rFonts w:ascii="Tahoma" w:hAnsi="Tahoma" w:cs="Tahoma"/>
          <w:color w:val="000000" w:themeColor="text1"/>
          <w:lang w:val="en-US"/>
        </w:rPr>
      </w:pPr>
    </w:p>
    <w:p w:rsidR="00A13BC0" w:rsidRPr="00A13BC0" w:rsidRDefault="00A13BC0" w:rsidP="00A13BC0">
      <w:pPr>
        <w:widowControl/>
        <w:shd w:val="clear" w:color="auto" w:fill="FFFFFF"/>
        <w:autoSpaceDE/>
        <w:autoSpaceDN/>
        <w:spacing w:line="360" w:lineRule="auto"/>
        <w:jc w:val="both"/>
        <w:rPr>
          <w:rFonts w:ascii="Tahoma" w:eastAsia="Times New Roman" w:hAnsi="Tahoma" w:cs="Tahoma"/>
          <w:color w:val="000000" w:themeColor="text1"/>
          <w:sz w:val="24"/>
          <w:szCs w:val="24"/>
        </w:rPr>
      </w:pPr>
      <w:proofErr w:type="spellStart"/>
      <w:r w:rsidRPr="00A13BC0">
        <w:rPr>
          <w:rFonts w:ascii="Tahoma" w:eastAsia="Times New Roman" w:hAnsi="Tahoma" w:cs="Tahoma"/>
          <w:color w:val="000000" w:themeColor="text1"/>
          <w:sz w:val="24"/>
          <w:szCs w:val="24"/>
        </w:rPr>
        <w:t>Hitung</w:t>
      </w:r>
      <w:proofErr w:type="spellEnd"/>
      <w:r w:rsidRPr="00A13BC0">
        <w:rPr>
          <w:rFonts w:ascii="Tahoma" w:eastAsia="Times New Roman" w:hAnsi="Tahoma" w:cs="Tahoma"/>
          <w:color w:val="000000" w:themeColor="text1"/>
          <w:sz w:val="24"/>
          <w:szCs w:val="24"/>
        </w:rPr>
        <w:t xml:space="preserve"> </w:t>
      </w:r>
      <w:proofErr w:type="spellStart"/>
      <w:r w:rsidRPr="00A13BC0">
        <w:rPr>
          <w:rFonts w:ascii="Tahoma" w:eastAsia="Times New Roman" w:hAnsi="Tahoma" w:cs="Tahoma"/>
          <w:color w:val="000000" w:themeColor="text1"/>
          <w:sz w:val="24"/>
          <w:szCs w:val="24"/>
        </w:rPr>
        <w:t>nilai</w:t>
      </w:r>
      <w:proofErr w:type="spellEnd"/>
      <w:r w:rsidRPr="00A13BC0">
        <w:rPr>
          <w:rFonts w:ascii="Tahoma" w:eastAsia="Times New Roman" w:hAnsi="Tahoma" w:cs="Tahoma"/>
          <w:color w:val="000000" w:themeColor="text1"/>
          <w:sz w:val="24"/>
          <w:szCs w:val="24"/>
        </w:rPr>
        <w:t xml:space="preserve"> </w:t>
      </w:r>
      <w:proofErr w:type="spellStart"/>
      <w:r w:rsidRPr="00A13BC0">
        <w:rPr>
          <w:rFonts w:ascii="Tahoma" w:eastAsia="Times New Roman" w:hAnsi="Tahoma" w:cs="Tahoma"/>
          <w:color w:val="000000" w:themeColor="text1"/>
          <w:sz w:val="24"/>
          <w:szCs w:val="24"/>
        </w:rPr>
        <w:t>persediaan</w:t>
      </w:r>
      <w:proofErr w:type="spellEnd"/>
      <w:r w:rsidRPr="00A13BC0">
        <w:rPr>
          <w:rFonts w:ascii="Tahoma" w:eastAsia="Times New Roman" w:hAnsi="Tahoma" w:cs="Tahoma"/>
          <w:color w:val="000000" w:themeColor="text1"/>
          <w:sz w:val="24"/>
          <w:szCs w:val="24"/>
        </w:rPr>
        <w:t xml:space="preserve"> </w:t>
      </w:r>
      <w:proofErr w:type="spellStart"/>
      <w:r w:rsidRPr="00A13BC0">
        <w:rPr>
          <w:rFonts w:ascii="Tahoma" w:eastAsia="Times New Roman" w:hAnsi="Tahoma" w:cs="Tahoma"/>
          <w:color w:val="000000" w:themeColor="text1"/>
          <w:sz w:val="24"/>
          <w:szCs w:val="24"/>
        </w:rPr>
        <w:t>akhir</w:t>
      </w:r>
      <w:proofErr w:type="spellEnd"/>
      <w:r w:rsidRPr="00A13BC0">
        <w:rPr>
          <w:rFonts w:ascii="Tahoma" w:eastAsia="Times New Roman" w:hAnsi="Tahoma" w:cs="Tahoma"/>
          <w:color w:val="000000" w:themeColor="text1"/>
          <w:sz w:val="24"/>
          <w:szCs w:val="24"/>
        </w:rPr>
        <w:t xml:space="preserve"> </w:t>
      </w:r>
      <w:proofErr w:type="spellStart"/>
      <w:r w:rsidRPr="00A13BC0">
        <w:rPr>
          <w:rFonts w:ascii="Tahoma" w:eastAsia="Times New Roman" w:hAnsi="Tahoma" w:cs="Tahoma"/>
          <w:color w:val="000000" w:themeColor="text1"/>
          <w:sz w:val="24"/>
          <w:szCs w:val="24"/>
        </w:rPr>
        <w:t>sistem</w:t>
      </w:r>
      <w:proofErr w:type="spellEnd"/>
      <w:r w:rsidRPr="00A13BC0">
        <w:rPr>
          <w:rFonts w:ascii="Tahoma" w:eastAsia="Times New Roman" w:hAnsi="Tahoma" w:cs="Tahoma"/>
          <w:color w:val="000000" w:themeColor="text1"/>
          <w:sz w:val="24"/>
          <w:szCs w:val="24"/>
        </w:rPr>
        <w:t xml:space="preserve"> perpetual </w:t>
      </w:r>
      <w:proofErr w:type="spellStart"/>
      <w:r w:rsidRPr="00A13BC0">
        <w:rPr>
          <w:rFonts w:ascii="Tahoma" w:eastAsia="Times New Roman" w:hAnsi="Tahoma" w:cs="Tahoma"/>
          <w:color w:val="000000" w:themeColor="text1"/>
          <w:sz w:val="24"/>
          <w:szCs w:val="24"/>
        </w:rPr>
        <w:t>dengan</w:t>
      </w:r>
      <w:proofErr w:type="spellEnd"/>
      <w:r w:rsidRPr="00A13BC0">
        <w:rPr>
          <w:rFonts w:ascii="Tahoma" w:eastAsia="Times New Roman" w:hAnsi="Tahoma" w:cs="Tahoma"/>
          <w:color w:val="000000" w:themeColor="text1"/>
          <w:sz w:val="24"/>
          <w:szCs w:val="24"/>
        </w:rPr>
        <w:t xml:space="preserve"> </w:t>
      </w:r>
      <w:proofErr w:type="spellStart"/>
      <w:r w:rsidRPr="00A13BC0">
        <w:rPr>
          <w:rFonts w:ascii="Tahoma" w:eastAsia="Times New Roman" w:hAnsi="Tahoma" w:cs="Tahoma"/>
          <w:color w:val="000000" w:themeColor="text1"/>
          <w:sz w:val="24"/>
          <w:szCs w:val="24"/>
        </w:rPr>
        <w:t>metode</w:t>
      </w:r>
      <w:proofErr w:type="spellEnd"/>
      <w:r w:rsidRPr="00A13BC0">
        <w:rPr>
          <w:rFonts w:ascii="Tahoma" w:eastAsia="Times New Roman" w:hAnsi="Tahoma" w:cs="Tahoma"/>
          <w:color w:val="000000" w:themeColor="text1"/>
          <w:sz w:val="24"/>
          <w:szCs w:val="24"/>
        </w:rPr>
        <w:t xml:space="preserve"> FIFO, LIFO </w:t>
      </w:r>
      <w:proofErr w:type="spellStart"/>
      <w:r w:rsidRPr="00A13BC0">
        <w:rPr>
          <w:rFonts w:ascii="Tahoma" w:eastAsia="Times New Roman" w:hAnsi="Tahoma" w:cs="Tahoma"/>
          <w:color w:val="000000" w:themeColor="text1"/>
          <w:sz w:val="24"/>
          <w:szCs w:val="24"/>
        </w:rPr>
        <w:t>dan</w:t>
      </w:r>
      <w:proofErr w:type="spellEnd"/>
      <w:r w:rsidRPr="00A13BC0">
        <w:rPr>
          <w:rFonts w:ascii="Tahoma" w:eastAsia="Times New Roman" w:hAnsi="Tahoma" w:cs="Tahoma"/>
          <w:color w:val="000000" w:themeColor="text1"/>
          <w:sz w:val="24"/>
          <w:szCs w:val="24"/>
        </w:rPr>
        <w:t xml:space="preserve"> Average </w:t>
      </w:r>
    </w:p>
    <w:p w:rsidR="00276198" w:rsidRDefault="00276198" w:rsidP="008A12A5">
      <w:pPr>
        <w:spacing w:line="360" w:lineRule="auto"/>
        <w:jc w:val="both"/>
        <w:rPr>
          <w:rFonts w:ascii="Tahoma" w:hAnsi="Tahoma" w:cs="Tahoma"/>
          <w:sz w:val="24"/>
          <w:szCs w:val="24"/>
        </w:rPr>
      </w:pPr>
    </w:p>
    <w:p w:rsidR="00A13BC0" w:rsidRDefault="00A13BC0" w:rsidP="008A12A5">
      <w:pPr>
        <w:spacing w:line="360" w:lineRule="auto"/>
        <w:jc w:val="both"/>
        <w:rPr>
          <w:rFonts w:ascii="Tahoma" w:hAnsi="Tahoma" w:cs="Tahoma"/>
          <w:sz w:val="24"/>
          <w:szCs w:val="24"/>
        </w:rPr>
      </w:pPr>
    </w:p>
    <w:p w:rsidR="00A13BC0" w:rsidRDefault="00A13BC0" w:rsidP="008A12A5">
      <w:pPr>
        <w:spacing w:line="360" w:lineRule="auto"/>
        <w:jc w:val="both"/>
        <w:rPr>
          <w:rFonts w:ascii="Tahoma" w:hAnsi="Tahoma" w:cs="Tahoma"/>
          <w:sz w:val="24"/>
          <w:szCs w:val="24"/>
        </w:rPr>
      </w:pPr>
    </w:p>
    <w:p w:rsidR="00A13BC0" w:rsidRPr="00A13BC0" w:rsidRDefault="00A13BC0" w:rsidP="008A12A5">
      <w:pPr>
        <w:spacing w:line="360" w:lineRule="auto"/>
        <w:jc w:val="both"/>
        <w:rPr>
          <w:rFonts w:ascii="Tahoma" w:hAnsi="Tahoma" w:cs="Tahoma"/>
          <w:sz w:val="24"/>
          <w:szCs w:val="24"/>
        </w:rPr>
      </w:pPr>
    </w:p>
    <w:p w:rsidR="00C57868" w:rsidRDefault="00C57868" w:rsidP="008A12A5">
      <w:pPr>
        <w:spacing w:line="360" w:lineRule="auto"/>
        <w:jc w:val="both"/>
        <w:rPr>
          <w:rFonts w:ascii="Tahoma" w:hAnsi="Tahoma" w:cs="Tahoma"/>
          <w:sz w:val="24"/>
          <w:szCs w:val="24"/>
          <w:lang w:val="id-ID"/>
        </w:rPr>
      </w:pPr>
    </w:p>
    <w:p w:rsidR="00F308E4" w:rsidRDefault="00F308E4"/>
    <w:p w:rsidR="00A00368" w:rsidRDefault="00A00368">
      <w:pPr>
        <w:spacing w:line="339" w:lineRule="exact"/>
        <w:ind w:left="1526"/>
        <w:rPr>
          <w:rFonts w:ascii="Times New Roman"/>
          <w:sz w:val="31"/>
        </w:rPr>
      </w:pPr>
    </w:p>
    <w:sectPr w:rsidR="00A00368" w:rsidSect="00FF2560">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6872"/>
      <w:docPartObj>
        <w:docPartGallery w:val="Page Numbers (Bottom of Page)"/>
        <w:docPartUnique/>
      </w:docPartObj>
    </w:sdtPr>
    <w:sdtContent>
      <w:p w:rsidR="00FF2560" w:rsidRDefault="00FF2560">
        <w:pPr>
          <w:pStyle w:val="Footer"/>
          <w:jc w:val="right"/>
        </w:pPr>
        <w:fldSimple w:instr=" PAGE   \* MERGEFORMAT ">
          <w:r w:rsidR="00FE395E">
            <w:rPr>
              <w:noProof/>
            </w:rPr>
            <w:t>2</w:t>
          </w:r>
        </w:fldSimple>
      </w:p>
    </w:sdtContent>
  </w:sdt>
  <w:p w:rsidR="00FF2560" w:rsidRDefault="00FF2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60" w:rsidRDefault="00FF2560">
    <w:pPr>
      <w:pStyle w:val="Header"/>
      <w:jc w:val="right"/>
    </w:pPr>
  </w:p>
  <w:p w:rsidR="00FF2560" w:rsidRDefault="00FF25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446EBC8A"/>
    <w:lvl w:ilvl="0" w:tplc="DEEA7198">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45309A2C"/>
    <w:lvl w:ilvl="0" w:tplc="EE18B8A0">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23534"/>
    <w:rsid w:val="0006282E"/>
    <w:rsid w:val="00063165"/>
    <w:rsid w:val="00083A6C"/>
    <w:rsid w:val="0009468F"/>
    <w:rsid w:val="000B102B"/>
    <w:rsid w:val="000E04BC"/>
    <w:rsid w:val="000E1764"/>
    <w:rsid w:val="000E7B4B"/>
    <w:rsid w:val="00105096"/>
    <w:rsid w:val="00126416"/>
    <w:rsid w:val="00131D95"/>
    <w:rsid w:val="00133097"/>
    <w:rsid w:val="00135A8C"/>
    <w:rsid w:val="00137D3B"/>
    <w:rsid w:val="00143962"/>
    <w:rsid w:val="001622F1"/>
    <w:rsid w:val="001639B6"/>
    <w:rsid w:val="0017459E"/>
    <w:rsid w:val="00180959"/>
    <w:rsid w:val="00185B10"/>
    <w:rsid w:val="001B4458"/>
    <w:rsid w:val="001B5F5D"/>
    <w:rsid w:val="001C6D4F"/>
    <w:rsid w:val="001E52F1"/>
    <w:rsid w:val="001E53D6"/>
    <w:rsid w:val="001F3612"/>
    <w:rsid w:val="001F5F9F"/>
    <w:rsid w:val="001F7254"/>
    <w:rsid w:val="00200C8A"/>
    <w:rsid w:val="0020750F"/>
    <w:rsid w:val="0020774A"/>
    <w:rsid w:val="0021035C"/>
    <w:rsid w:val="00220E02"/>
    <w:rsid w:val="00224C80"/>
    <w:rsid w:val="002327BF"/>
    <w:rsid w:val="00233111"/>
    <w:rsid w:val="00237594"/>
    <w:rsid w:val="00253735"/>
    <w:rsid w:val="00276198"/>
    <w:rsid w:val="0028154C"/>
    <w:rsid w:val="00287270"/>
    <w:rsid w:val="002877D3"/>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8FD"/>
    <w:rsid w:val="003568D3"/>
    <w:rsid w:val="003570D9"/>
    <w:rsid w:val="0037105C"/>
    <w:rsid w:val="00372DF2"/>
    <w:rsid w:val="003856CD"/>
    <w:rsid w:val="003C2A0D"/>
    <w:rsid w:val="003C7F88"/>
    <w:rsid w:val="003D2769"/>
    <w:rsid w:val="003E32B9"/>
    <w:rsid w:val="003E53DA"/>
    <w:rsid w:val="003F14B8"/>
    <w:rsid w:val="003F498E"/>
    <w:rsid w:val="00403E97"/>
    <w:rsid w:val="00410341"/>
    <w:rsid w:val="004171B0"/>
    <w:rsid w:val="00432E59"/>
    <w:rsid w:val="0043447C"/>
    <w:rsid w:val="004404E9"/>
    <w:rsid w:val="00445C97"/>
    <w:rsid w:val="00453685"/>
    <w:rsid w:val="00456738"/>
    <w:rsid w:val="00456DAA"/>
    <w:rsid w:val="00460D08"/>
    <w:rsid w:val="00463E13"/>
    <w:rsid w:val="00471A54"/>
    <w:rsid w:val="00472718"/>
    <w:rsid w:val="004838BE"/>
    <w:rsid w:val="0049466D"/>
    <w:rsid w:val="004A1273"/>
    <w:rsid w:val="004A1E11"/>
    <w:rsid w:val="004A5700"/>
    <w:rsid w:val="004A6EC0"/>
    <w:rsid w:val="004D24CB"/>
    <w:rsid w:val="004D34A2"/>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76D2"/>
    <w:rsid w:val="005804FB"/>
    <w:rsid w:val="00581FB3"/>
    <w:rsid w:val="00583E17"/>
    <w:rsid w:val="00586BA8"/>
    <w:rsid w:val="00592C7E"/>
    <w:rsid w:val="0059407D"/>
    <w:rsid w:val="00596922"/>
    <w:rsid w:val="005A0B86"/>
    <w:rsid w:val="005A6E0B"/>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4DDC"/>
    <w:rsid w:val="00657B0E"/>
    <w:rsid w:val="00664478"/>
    <w:rsid w:val="006724CB"/>
    <w:rsid w:val="00673EE0"/>
    <w:rsid w:val="00680400"/>
    <w:rsid w:val="00683B40"/>
    <w:rsid w:val="00691F90"/>
    <w:rsid w:val="006953F3"/>
    <w:rsid w:val="00697485"/>
    <w:rsid w:val="006A3AFC"/>
    <w:rsid w:val="006A7AAC"/>
    <w:rsid w:val="006D0B4C"/>
    <w:rsid w:val="006D2D74"/>
    <w:rsid w:val="006D6794"/>
    <w:rsid w:val="006D6802"/>
    <w:rsid w:val="006E34C6"/>
    <w:rsid w:val="006F32F5"/>
    <w:rsid w:val="006F35B8"/>
    <w:rsid w:val="00701C16"/>
    <w:rsid w:val="00704634"/>
    <w:rsid w:val="00711D4A"/>
    <w:rsid w:val="007157FB"/>
    <w:rsid w:val="00716294"/>
    <w:rsid w:val="007162BA"/>
    <w:rsid w:val="00722764"/>
    <w:rsid w:val="0072326F"/>
    <w:rsid w:val="0072410A"/>
    <w:rsid w:val="00724F41"/>
    <w:rsid w:val="0073481F"/>
    <w:rsid w:val="0074410A"/>
    <w:rsid w:val="00754835"/>
    <w:rsid w:val="007578EF"/>
    <w:rsid w:val="00770679"/>
    <w:rsid w:val="007708C1"/>
    <w:rsid w:val="0078043F"/>
    <w:rsid w:val="00783744"/>
    <w:rsid w:val="0078770E"/>
    <w:rsid w:val="007A1DB3"/>
    <w:rsid w:val="007A61AD"/>
    <w:rsid w:val="007A621E"/>
    <w:rsid w:val="007C0F7A"/>
    <w:rsid w:val="007C4230"/>
    <w:rsid w:val="007E26C7"/>
    <w:rsid w:val="007F5A51"/>
    <w:rsid w:val="00800A08"/>
    <w:rsid w:val="00801C81"/>
    <w:rsid w:val="00805B00"/>
    <w:rsid w:val="008060A1"/>
    <w:rsid w:val="00823CC2"/>
    <w:rsid w:val="0083038A"/>
    <w:rsid w:val="00831346"/>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7126C"/>
    <w:rsid w:val="00995E88"/>
    <w:rsid w:val="009A0CA1"/>
    <w:rsid w:val="009A2594"/>
    <w:rsid w:val="009A3C5A"/>
    <w:rsid w:val="009A79E3"/>
    <w:rsid w:val="009B2FBC"/>
    <w:rsid w:val="009B5411"/>
    <w:rsid w:val="009C5158"/>
    <w:rsid w:val="009D0BBA"/>
    <w:rsid w:val="009E2023"/>
    <w:rsid w:val="009E3778"/>
    <w:rsid w:val="009E489B"/>
    <w:rsid w:val="009F02D9"/>
    <w:rsid w:val="009F3396"/>
    <w:rsid w:val="00A00368"/>
    <w:rsid w:val="00A0149E"/>
    <w:rsid w:val="00A059D1"/>
    <w:rsid w:val="00A07091"/>
    <w:rsid w:val="00A10D8D"/>
    <w:rsid w:val="00A13BC0"/>
    <w:rsid w:val="00A169C6"/>
    <w:rsid w:val="00A26EFD"/>
    <w:rsid w:val="00A33E40"/>
    <w:rsid w:val="00A47AE0"/>
    <w:rsid w:val="00A56013"/>
    <w:rsid w:val="00A60298"/>
    <w:rsid w:val="00A73352"/>
    <w:rsid w:val="00A75E61"/>
    <w:rsid w:val="00A7652C"/>
    <w:rsid w:val="00A83E6A"/>
    <w:rsid w:val="00A84380"/>
    <w:rsid w:val="00A9078B"/>
    <w:rsid w:val="00A96295"/>
    <w:rsid w:val="00AA061F"/>
    <w:rsid w:val="00AC5C1D"/>
    <w:rsid w:val="00AC7D45"/>
    <w:rsid w:val="00AD7C71"/>
    <w:rsid w:val="00AE6C77"/>
    <w:rsid w:val="00B050B6"/>
    <w:rsid w:val="00B40CE0"/>
    <w:rsid w:val="00B44AE3"/>
    <w:rsid w:val="00B60CA9"/>
    <w:rsid w:val="00B64E28"/>
    <w:rsid w:val="00B721E0"/>
    <w:rsid w:val="00B75963"/>
    <w:rsid w:val="00B832AA"/>
    <w:rsid w:val="00B841EB"/>
    <w:rsid w:val="00B950E3"/>
    <w:rsid w:val="00B967B0"/>
    <w:rsid w:val="00BC1693"/>
    <w:rsid w:val="00BC7EFF"/>
    <w:rsid w:val="00BD1F06"/>
    <w:rsid w:val="00BD45AE"/>
    <w:rsid w:val="00BE21AA"/>
    <w:rsid w:val="00BE63A6"/>
    <w:rsid w:val="00BF1DE6"/>
    <w:rsid w:val="00C00078"/>
    <w:rsid w:val="00C031CE"/>
    <w:rsid w:val="00C11259"/>
    <w:rsid w:val="00C2050E"/>
    <w:rsid w:val="00C22116"/>
    <w:rsid w:val="00C46371"/>
    <w:rsid w:val="00C503F9"/>
    <w:rsid w:val="00C57868"/>
    <w:rsid w:val="00C61AE1"/>
    <w:rsid w:val="00C624E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16C30"/>
    <w:rsid w:val="00D16D5E"/>
    <w:rsid w:val="00D20DE6"/>
    <w:rsid w:val="00D276D6"/>
    <w:rsid w:val="00D310D8"/>
    <w:rsid w:val="00D40473"/>
    <w:rsid w:val="00D436B8"/>
    <w:rsid w:val="00D43E70"/>
    <w:rsid w:val="00D44A5A"/>
    <w:rsid w:val="00D576AE"/>
    <w:rsid w:val="00D57B34"/>
    <w:rsid w:val="00D64AE5"/>
    <w:rsid w:val="00D64F6B"/>
    <w:rsid w:val="00D6503B"/>
    <w:rsid w:val="00D723F4"/>
    <w:rsid w:val="00D76156"/>
    <w:rsid w:val="00D814D3"/>
    <w:rsid w:val="00D90F40"/>
    <w:rsid w:val="00D92B87"/>
    <w:rsid w:val="00D97E72"/>
    <w:rsid w:val="00DA0456"/>
    <w:rsid w:val="00DA3E9C"/>
    <w:rsid w:val="00DA75F2"/>
    <w:rsid w:val="00DA7C57"/>
    <w:rsid w:val="00DB21F1"/>
    <w:rsid w:val="00DB4A41"/>
    <w:rsid w:val="00DB4FB7"/>
    <w:rsid w:val="00DC154D"/>
    <w:rsid w:val="00DC6CD4"/>
    <w:rsid w:val="00DD07F6"/>
    <w:rsid w:val="00DF36AB"/>
    <w:rsid w:val="00E066C0"/>
    <w:rsid w:val="00E06BC9"/>
    <w:rsid w:val="00E15E60"/>
    <w:rsid w:val="00E21340"/>
    <w:rsid w:val="00E42FA0"/>
    <w:rsid w:val="00E43FB2"/>
    <w:rsid w:val="00E44665"/>
    <w:rsid w:val="00E51F84"/>
    <w:rsid w:val="00E56357"/>
    <w:rsid w:val="00E57B3C"/>
    <w:rsid w:val="00E668B1"/>
    <w:rsid w:val="00E7386E"/>
    <w:rsid w:val="00EA3EBE"/>
    <w:rsid w:val="00EB3007"/>
    <w:rsid w:val="00EB4BD3"/>
    <w:rsid w:val="00EB6E75"/>
    <w:rsid w:val="00EB7B5A"/>
    <w:rsid w:val="00ED45C5"/>
    <w:rsid w:val="00EE1CA5"/>
    <w:rsid w:val="00EE2BC4"/>
    <w:rsid w:val="00EE5439"/>
    <w:rsid w:val="00EE7B52"/>
    <w:rsid w:val="00EF12C3"/>
    <w:rsid w:val="00EF7039"/>
    <w:rsid w:val="00F01BB3"/>
    <w:rsid w:val="00F01F96"/>
    <w:rsid w:val="00F0453D"/>
    <w:rsid w:val="00F05B43"/>
    <w:rsid w:val="00F1670C"/>
    <w:rsid w:val="00F23203"/>
    <w:rsid w:val="00F308E4"/>
    <w:rsid w:val="00F34969"/>
    <w:rsid w:val="00F50896"/>
    <w:rsid w:val="00F5211B"/>
    <w:rsid w:val="00F54147"/>
    <w:rsid w:val="00F60EC0"/>
    <w:rsid w:val="00F8029F"/>
    <w:rsid w:val="00F814EB"/>
    <w:rsid w:val="00F945B8"/>
    <w:rsid w:val="00FA3AC0"/>
    <w:rsid w:val="00FB555A"/>
    <w:rsid w:val="00FB5F2E"/>
    <w:rsid w:val="00FC1A30"/>
    <w:rsid w:val="00FD53AF"/>
    <w:rsid w:val="00FE1E88"/>
    <w:rsid w:val="00FE36F8"/>
    <w:rsid w:val="00FE395E"/>
    <w:rsid w:val="00FE61A7"/>
    <w:rsid w:val="00FF1267"/>
    <w:rsid w:val="00FF256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40">
      <o:colormru v:ext="edit" colors="#ff9"/>
      <o:colormenu v:ext="edit" fillcolor="none" strokecolor="#00b050"/>
    </o:shapedefaults>
    <o:shapelayout v:ext="edit">
      <o:idmap v:ext="edit" data="1"/>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Office_Excel_97-2003_Worksheet1.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s://dosenpintar.com//" TargetMode="External"/><Relationship Id="rId4" Type="http://schemas.openxmlformats.org/officeDocument/2006/relationships/settings" Target="settings.xml"/><Relationship Id="rId9" Type="http://schemas.openxmlformats.org/officeDocument/2006/relationships/hyperlink" Target="https://www.academia.edu/"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16250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5</cp:revision>
  <cp:lastPrinted>2020-01-22T07:53:00Z</cp:lastPrinted>
  <dcterms:created xsi:type="dcterms:W3CDTF">2020-01-22T07:07:00Z</dcterms:created>
  <dcterms:modified xsi:type="dcterms:W3CDTF">2020-01-22T07:54:00Z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